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EAA4" w14:textId="5B011990" w:rsidR="006960DC" w:rsidRDefault="00BA4A73" w:rsidP="002D55AF">
      <w:pPr>
        <w:spacing w:after="0"/>
        <w:jc w:val="center"/>
        <w:rPr>
          <w:b/>
          <w:sz w:val="32"/>
          <w:lang w:val="en-US"/>
        </w:rPr>
      </w:pPr>
      <w:r>
        <w:rPr>
          <w:b/>
          <w:sz w:val="32"/>
          <w:lang w:val="en-US"/>
        </w:rPr>
        <w:t xml:space="preserve">The role of bacteriophages in marine ecosystems and their potential use in disease control in aquaculture  </w:t>
      </w:r>
      <w:r w:rsidR="002D55AF">
        <w:rPr>
          <w:b/>
          <w:sz w:val="32"/>
          <w:lang w:val="en-US"/>
        </w:rPr>
        <w:t xml:space="preserve"> </w:t>
      </w:r>
    </w:p>
    <w:p w14:paraId="3FE5574A" w14:textId="77777777" w:rsidR="006960DC" w:rsidRPr="006960DC" w:rsidRDefault="006960DC" w:rsidP="00C502DA">
      <w:pPr>
        <w:jc w:val="center"/>
        <w:rPr>
          <w:lang w:val="en-US"/>
        </w:rPr>
      </w:pPr>
      <w:r w:rsidRPr="006960DC">
        <w:rPr>
          <w:b/>
          <w:lang w:val="en-US"/>
        </w:rPr>
        <w:t>Mathias Middelboe</w:t>
      </w:r>
    </w:p>
    <w:p w14:paraId="5C52972F" w14:textId="77777777" w:rsidR="007E5394" w:rsidRDefault="006960DC" w:rsidP="00C502DA">
      <w:pPr>
        <w:spacing w:after="0"/>
        <w:jc w:val="center"/>
        <w:rPr>
          <w:lang w:val="en-US"/>
        </w:rPr>
      </w:pPr>
      <w:r w:rsidRPr="006960DC">
        <w:rPr>
          <w:lang w:val="en-US"/>
        </w:rPr>
        <w:t xml:space="preserve">Marine Biological Section, Department of Biology, University of Copenhagen, </w:t>
      </w:r>
      <w:proofErr w:type="spellStart"/>
      <w:r w:rsidRPr="006960DC">
        <w:rPr>
          <w:lang w:val="en-US"/>
        </w:rPr>
        <w:t>Helsingør</w:t>
      </w:r>
      <w:proofErr w:type="spellEnd"/>
      <w:r w:rsidRPr="006960DC">
        <w:rPr>
          <w:lang w:val="en-US"/>
        </w:rPr>
        <w:t>, Denmark</w:t>
      </w:r>
    </w:p>
    <w:p w14:paraId="677ED617" w14:textId="77777777" w:rsidR="007E5394" w:rsidRPr="006960DC" w:rsidRDefault="007E5394" w:rsidP="00C502DA">
      <w:pPr>
        <w:jc w:val="center"/>
        <w:rPr>
          <w:lang w:val="en-US"/>
        </w:rPr>
      </w:pPr>
      <w:r w:rsidRPr="006960DC">
        <w:rPr>
          <w:lang w:val="en-US"/>
        </w:rPr>
        <w:t>Department of Biology, University of Southern Denmark, Denmark</w:t>
      </w:r>
    </w:p>
    <w:p w14:paraId="07E81F67" w14:textId="77777777" w:rsidR="008C1D45" w:rsidRDefault="008C1D45" w:rsidP="008B08F7">
      <w:pPr>
        <w:pStyle w:val="HTMLPreformatted"/>
        <w:rPr>
          <w:rStyle w:val="AbstractBody1"/>
          <w:szCs w:val="22"/>
        </w:rPr>
      </w:pPr>
    </w:p>
    <w:p w14:paraId="0480A9E3" w14:textId="61E1691A" w:rsidR="00236BB4" w:rsidRDefault="00236BB4" w:rsidP="008B08F7">
      <w:pPr>
        <w:pStyle w:val="HTMLPreformatted"/>
        <w:rPr>
          <w:rStyle w:val="AbstractBody1"/>
          <w:szCs w:val="22"/>
        </w:rPr>
      </w:pPr>
      <w:r>
        <w:rPr>
          <w:rStyle w:val="AbstractBody1"/>
          <w:szCs w:val="22"/>
        </w:rPr>
        <w:t xml:space="preserve">Bacterial viruses (bacteriophages) </w:t>
      </w:r>
      <w:r w:rsidR="001825E7" w:rsidRPr="008C1D45">
        <w:rPr>
          <w:rStyle w:val="AbstractBody1"/>
          <w:szCs w:val="22"/>
        </w:rPr>
        <w:t xml:space="preserve">have a significant impact on marine prokaryotic mortality, diversity, and biogeochemical cycling. They do this by infecting and lysing cells, which release labile dissolved organic matter and stimulate the mineralization of inorganic nutrients. </w:t>
      </w:r>
      <w:r w:rsidR="008C1D45" w:rsidRPr="008C1D45">
        <w:rPr>
          <w:rStyle w:val="AbstractBody1"/>
          <w:szCs w:val="22"/>
        </w:rPr>
        <w:t>The sheer abundance of oceanic</w:t>
      </w:r>
      <w:r w:rsidR="008C1D45">
        <w:rPr>
          <w:rStyle w:val="AbstractBody1"/>
          <w:szCs w:val="22"/>
        </w:rPr>
        <w:t xml:space="preserve"> </w:t>
      </w:r>
      <w:r w:rsidR="008C1D45" w:rsidRPr="008C1D45">
        <w:rPr>
          <w:rStyle w:val="AbstractBody1"/>
          <w:szCs w:val="22"/>
        </w:rPr>
        <w:t xml:space="preserve">viruses results in </w:t>
      </w:r>
      <w:r w:rsidR="008C1D45">
        <w:rPr>
          <w:rStyle w:val="AbstractBody1"/>
          <w:szCs w:val="22"/>
        </w:rPr>
        <w:t>~</w:t>
      </w:r>
      <w:r w:rsidR="008C1D45" w:rsidRPr="008C1D45">
        <w:rPr>
          <w:rStyle w:val="AbstractBody1"/>
          <w:szCs w:val="22"/>
        </w:rPr>
        <w:t>10</w:t>
      </w:r>
      <w:r w:rsidR="008C1D45" w:rsidRPr="008C1D45">
        <w:rPr>
          <w:rStyle w:val="AbstractBody1"/>
          <w:szCs w:val="22"/>
          <w:vertAlign w:val="superscript"/>
        </w:rPr>
        <w:t>29</w:t>
      </w:r>
      <w:r w:rsidR="008C1D45" w:rsidRPr="008C1D45">
        <w:rPr>
          <w:rStyle w:val="AbstractBody1"/>
          <w:szCs w:val="22"/>
        </w:rPr>
        <w:t xml:space="preserve"> viral infections per day,</w:t>
      </w:r>
      <w:r w:rsidR="001825E7">
        <w:rPr>
          <w:rStyle w:val="AbstractBody1"/>
          <w:szCs w:val="22"/>
        </w:rPr>
        <w:t xml:space="preserve"> </w:t>
      </w:r>
      <w:r w:rsidR="008C1D45" w:rsidRPr="008C1D45">
        <w:rPr>
          <w:rStyle w:val="AbstractBody1"/>
          <w:szCs w:val="22"/>
        </w:rPr>
        <w:t>causing the release of 10</w:t>
      </w:r>
      <w:r w:rsidR="008C1D45" w:rsidRPr="008C1D45">
        <w:rPr>
          <w:rStyle w:val="AbstractBody1"/>
          <w:szCs w:val="22"/>
          <w:vertAlign w:val="superscript"/>
        </w:rPr>
        <w:t>8</w:t>
      </w:r>
      <w:r w:rsidR="008C1D45" w:rsidRPr="008C1D45">
        <w:rPr>
          <w:rStyle w:val="AbstractBody1"/>
          <w:szCs w:val="22"/>
        </w:rPr>
        <w:t>–10</w:t>
      </w:r>
      <w:r w:rsidR="008C1D45" w:rsidRPr="008C1D45">
        <w:rPr>
          <w:rStyle w:val="AbstractBody1"/>
          <w:szCs w:val="22"/>
          <w:vertAlign w:val="superscript"/>
        </w:rPr>
        <w:t>9</w:t>
      </w:r>
      <w:r w:rsidR="008C1D45" w:rsidRPr="008C1D45">
        <w:rPr>
          <w:rStyle w:val="AbstractBody1"/>
          <w:szCs w:val="22"/>
        </w:rPr>
        <w:t xml:space="preserve"> tonnes of carbon per</w:t>
      </w:r>
      <w:r w:rsidR="008C1D45">
        <w:rPr>
          <w:rStyle w:val="AbstractBody1"/>
          <w:szCs w:val="22"/>
        </w:rPr>
        <w:t xml:space="preserve"> day from the biological pool</w:t>
      </w:r>
      <w:r w:rsidR="001825E7">
        <w:rPr>
          <w:rStyle w:val="AbstractBody1"/>
          <w:szCs w:val="22"/>
        </w:rPr>
        <w:t xml:space="preserve">, which are potentially available for recycling by prokaryotes. </w:t>
      </w:r>
      <w:r>
        <w:rPr>
          <w:rStyle w:val="AbstractBody1"/>
          <w:szCs w:val="22"/>
        </w:rPr>
        <w:t xml:space="preserve">Through their actions of cell lysis, bacteriophages therefore play major roles on marine carbon and nutrient cycling. </w:t>
      </w:r>
    </w:p>
    <w:p w14:paraId="0FBE9487" w14:textId="77777777" w:rsidR="00321E0A" w:rsidRDefault="00321E0A" w:rsidP="008B08F7">
      <w:pPr>
        <w:pStyle w:val="HTMLPreformatted"/>
        <w:rPr>
          <w:rStyle w:val="AbstractBody1"/>
          <w:szCs w:val="22"/>
        </w:rPr>
      </w:pPr>
    </w:p>
    <w:p w14:paraId="3B3B34B6" w14:textId="7DF76940" w:rsidR="00B9723E" w:rsidRDefault="00236BB4" w:rsidP="008B08F7">
      <w:pPr>
        <w:pStyle w:val="HTMLPreformatted"/>
        <w:rPr>
          <w:rStyle w:val="AbstractBody1"/>
          <w:szCs w:val="22"/>
        </w:rPr>
      </w:pPr>
      <w:r>
        <w:rPr>
          <w:rStyle w:val="AbstractBody1"/>
          <w:szCs w:val="22"/>
        </w:rPr>
        <w:t xml:space="preserve">The </w:t>
      </w:r>
      <w:r w:rsidR="00B9723E">
        <w:rPr>
          <w:rStyle w:val="AbstractBody1"/>
          <w:szCs w:val="22"/>
        </w:rPr>
        <w:t xml:space="preserve">efficient bacterial </w:t>
      </w:r>
      <w:r>
        <w:rPr>
          <w:rStyle w:val="AbstractBody1"/>
          <w:szCs w:val="22"/>
        </w:rPr>
        <w:t xml:space="preserve">mortality </w:t>
      </w:r>
      <w:r w:rsidR="00B9723E">
        <w:rPr>
          <w:rStyle w:val="AbstractBody1"/>
          <w:szCs w:val="22"/>
        </w:rPr>
        <w:t>caused by marine bacterio</w:t>
      </w:r>
      <w:r>
        <w:rPr>
          <w:rStyle w:val="AbstractBody1"/>
          <w:szCs w:val="22"/>
        </w:rPr>
        <w:t xml:space="preserve">phages </w:t>
      </w:r>
      <w:r w:rsidR="00B9723E">
        <w:rPr>
          <w:rStyle w:val="AbstractBody1"/>
          <w:szCs w:val="22"/>
        </w:rPr>
        <w:t xml:space="preserve">can also be exploited in disease control. In aquaculture, </w:t>
      </w:r>
      <w:r w:rsidR="00B9723E" w:rsidRPr="00236BB4">
        <w:rPr>
          <w:rStyle w:val="AbstractBody1"/>
          <w:szCs w:val="22"/>
        </w:rPr>
        <w:t xml:space="preserve">antibiotics are </w:t>
      </w:r>
      <w:r w:rsidR="00B9723E">
        <w:rPr>
          <w:rStyle w:val="AbstractBody1"/>
          <w:szCs w:val="22"/>
        </w:rPr>
        <w:t xml:space="preserve">currently </w:t>
      </w:r>
      <w:r w:rsidR="00B9723E" w:rsidRPr="00236BB4">
        <w:rPr>
          <w:rStyle w:val="AbstractBody1"/>
          <w:szCs w:val="22"/>
        </w:rPr>
        <w:t xml:space="preserve">used to treat </w:t>
      </w:r>
      <w:r w:rsidR="00B9723E">
        <w:rPr>
          <w:rStyle w:val="AbstractBody1"/>
          <w:szCs w:val="22"/>
        </w:rPr>
        <w:t xml:space="preserve">bacterial </w:t>
      </w:r>
      <w:r w:rsidR="00B9723E" w:rsidRPr="00236BB4">
        <w:rPr>
          <w:rStyle w:val="AbstractBody1"/>
          <w:szCs w:val="22"/>
        </w:rPr>
        <w:t>infections, despite serious concerns about the development of bacterial antibiotic resistance. Application of bacteriophages has been suggested as a strategy to control disease outbreaks in aquaculture</w:t>
      </w:r>
      <w:r w:rsidR="00321E0A">
        <w:rPr>
          <w:rStyle w:val="AbstractBody1"/>
          <w:szCs w:val="22"/>
        </w:rPr>
        <w:t>. W</w:t>
      </w:r>
      <w:r w:rsidR="00B9723E" w:rsidRPr="00236BB4">
        <w:rPr>
          <w:rStyle w:val="AbstractBody1"/>
          <w:szCs w:val="22"/>
        </w:rPr>
        <w:t xml:space="preserve">e aim at developing novel phage-based strategies for disease prophylaxis and treatment of outbreaks with </w:t>
      </w:r>
      <w:r w:rsidR="00B9723E">
        <w:rPr>
          <w:rStyle w:val="AbstractBody1"/>
          <w:szCs w:val="22"/>
        </w:rPr>
        <w:t>fish pathogens in aquaculture</w:t>
      </w:r>
      <w:r w:rsidR="00B9723E" w:rsidRPr="00236BB4">
        <w:rPr>
          <w:rStyle w:val="AbstractBody1"/>
          <w:szCs w:val="22"/>
        </w:rPr>
        <w:t>.</w:t>
      </w:r>
    </w:p>
    <w:p w14:paraId="312ABAFE" w14:textId="77777777" w:rsidR="00321E0A" w:rsidRDefault="00321E0A" w:rsidP="008B08F7">
      <w:pPr>
        <w:pStyle w:val="HTMLPreformatted"/>
        <w:rPr>
          <w:rStyle w:val="AbstractBody1"/>
          <w:szCs w:val="22"/>
        </w:rPr>
      </w:pPr>
    </w:p>
    <w:p w14:paraId="58DD0773" w14:textId="675FD0FD" w:rsidR="00236BB4" w:rsidRDefault="00B9723E" w:rsidP="008B08F7">
      <w:pPr>
        <w:pStyle w:val="HTMLPreformatted"/>
        <w:rPr>
          <w:rStyle w:val="AbstractBody1"/>
          <w:szCs w:val="22"/>
        </w:rPr>
      </w:pPr>
      <w:r>
        <w:rPr>
          <w:rStyle w:val="AbstractBody1"/>
          <w:szCs w:val="22"/>
        </w:rPr>
        <w:t xml:space="preserve">In this presentation, I will present our work on the role of bacteriophages in driving marine biogeochemical cycling and discuss the potential and challenges of using bacteriophages for disease control in aquaculture. </w:t>
      </w:r>
    </w:p>
    <w:p w14:paraId="013DEA44" w14:textId="77777777" w:rsidR="002D55AF" w:rsidRDefault="002D55AF" w:rsidP="008B08F7">
      <w:pPr>
        <w:pStyle w:val="HTMLPreformatted"/>
        <w:rPr>
          <w:rStyle w:val="AbstractBody1"/>
          <w:szCs w:val="22"/>
        </w:rPr>
      </w:pPr>
    </w:p>
    <w:p w14:paraId="1D000B5F" w14:textId="77777777" w:rsidR="002D55AF" w:rsidRDefault="002D55AF" w:rsidP="008B08F7">
      <w:pPr>
        <w:pStyle w:val="HTMLPreformatted"/>
        <w:rPr>
          <w:rStyle w:val="AbstractBody1"/>
          <w:szCs w:val="22"/>
        </w:rPr>
      </w:pPr>
    </w:p>
    <w:p w14:paraId="761E8BC2" w14:textId="77777777" w:rsidR="002D55AF" w:rsidRDefault="002D55AF" w:rsidP="008B08F7">
      <w:pPr>
        <w:pStyle w:val="HTMLPreformatted"/>
        <w:rPr>
          <w:rStyle w:val="AbstractBody1"/>
          <w:szCs w:val="22"/>
        </w:rPr>
      </w:pPr>
    </w:p>
    <w:p w14:paraId="726A4ADC" w14:textId="77777777" w:rsidR="002D55AF" w:rsidRPr="002D55AF" w:rsidRDefault="002D55AF" w:rsidP="002D55AF">
      <w:pPr>
        <w:pStyle w:val="HTMLPreformatted"/>
        <w:rPr>
          <w:rStyle w:val="AbstractBody1"/>
          <w:b/>
          <w:bCs/>
          <w:szCs w:val="22"/>
        </w:rPr>
      </w:pPr>
      <w:r w:rsidRPr="002D55AF">
        <w:rPr>
          <w:rStyle w:val="AbstractBody1"/>
          <w:b/>
          <w:bCs/>
          <w:szCs w:val="22"/>
        </w:rPr>
        <w:t>Bibliography</w:t>
      </w:r>
    </w:p>
    <w:p w14:paraId="30612FDC" w14:textId="5C8EEEC1" w:rsidR="002D55AF" w:rsidRPr="002D55AF" w:rsidRDefault="002D55AF" w:rsidP="002D55AF">
      <w:pPr>
        <w:pStyle w:val="HTMLPreformatted"/>
        <w:rPr>
          <w:rStyle w:val="AbstractBody1"/>
          <w:szCs w:val="22"/>
        </w:rPr>
      </w:pPr>
      <w:r w:rsidRPr="002D55AF">
        <w:rPr>
          <w:rStyle w:val="AbstractBody1"/>
          <w:szCs w:val="22"/>
        </w:rPr>
        <w:t xml:space="preserve">Mathias Middelboe is a professor in marine viral ecology at the Department of Biology, University of </w:t>
      </w:r>
    </w:p>
    <w:p w14:paraId="3898A7D1" w14:textId="256EDBCA" w:rsidR="002D55AF" w:rsidRDefault="002D55AF" w:rsidP="002D55AF">
      <w:pPr>
        <w:pStyle w:val="HTMLPreformatted"/>
        <w:rPr>
          <w:rStyle w:val="AbstractBody1"/>
          <w:szCs w:val="22"/>
        </w:rPr>
      </w:pPr>
      <w:r w:rsidRPr="002D55AF">
        <w:rPr>
          <w:rStyle w:val="AbstractBody1"/>
          <w:szCs w:val="22"/>
        </w:rPr>
        <w:t>Copenhagen</w:t>
      </w:r>
      <w:r>
        <w:rPr>
          <w:rStyle w:val="AbstractBody1"/>
          <w:szCs w:val="22"/>
        </w:rPr>
        <w:t xml:space="preserve"> and University of Southern Denmark</w:t>
      </w:r>
      <w:r w:rsidRPr="002D55AF">
        <w:rPr>
          <w:rStyle w:val="AbstractBody1"/>
          <w:szCs w:val="22"/>
        </w:rPr>
        <w:t xml:space="preserve">. He </w:t>
      </w:r>
      <w:r w:rsidR="007C2753">
        <w:rPr>
          <w:rStyle w:val="AbstractBody1"/>
          <w:szCs w:val="22"/>
        </w:rPr>
        <w:t xml:space="preserve">received </w:t>
      </w:r>
      <w:r w:rsidRPr="002D55AF">
        <w:rPr>
          <w:rStyle w:val="AbstractBody1"/>
          <w:szCs w:val="22"/>
        </w:rPr>
        <w:t>his PhD in aquatic microbial ecology from the University of Copenhagen in 1994 and established in 1997 a research group with a focus on the role of bacteri</w:t>
      </w:r>
      <w:r>
        <w:rPr>
          <w:rStyle w:val="AbstractBody1"/>
          <w:szCs w:val="22"/>
        </w:rPr>
        <w:t>al viruses (bacteri</w:t>
      </w:r>
      <w:r w:rsidRPr="002D55AF">
        <w:rPr>
          <w:rStyle w:val="AbstractBody1"/>
          <w:szCs w:val="22"/>
        </w:rPr>
        <w:t>ophages</w:t>
      </w:r>
      <w:r>
        <w:rPr>
          <w:rStyle w:val="AbstractBody1"/>
          <w:szCs w:val="22"/>
        </w:rPr>
        <w:t>)</w:t>
      </w:r>
      <w:r w:rsidRPr="002D55AF">
        <w:rPr>
          <w:rStyle w:val="AbstractBody1"/>
          <w:szCs w:val="22"/>
        </w:rPr>
        <w:t xml:space="preserve"> in marine environments (water column and sediments). He is especially interested in exploring how interactions between bacteriophages and bacteria drive phage and host diversity and evolution, and in resolving the role of bacteriophages in marine biogeochemical cycling.</w:t>
      </w:r>
      <w:r>
        <w:rPr>
          <w:rStyle w:val="AbstractBody1"/>
          <w:szCs w:val="22"/>
        </w:rPr>
        <w:t xml:space="preserve"> H</w:t>
      </w:r>
      <w:r w:rsidRPr="002D55AF">
        <w:rPr>
          <w:rStyle w:val="AbstractBody1"/>
          <w:szCs w:val="22"/>
        </w:rPr>
        <w:t xml:space="preserve">is research </w:t>
      </w:r>
      <w:r>
        <w:rPr>
          <w:rStyle w:val="AbstractBody1"/>
          <w:szCs w:val="22"/>
        </w:rPr>
        <w:t xml:space="preserve">also </w:t>
      </w:r>
      <w:r w:rsidRPr="002D55AF">
        <w:rPr>
          <w:rStyle w:val="AbstractBody1"/>
          <w:szCs w:val="22"/>
        </w:rPr>
        <w:t>include</w:t>
      </w:r>
      <w:r>
        <w:rPr>
          <w:rStyle w:val="AbstractBody1"/>
          <w:szCs w:val="22"/>
        </w:rPr>
        <w:t>s</w:t>
      </w:r>
      <w:r w:rsidRPr="002D55AF">
        <w:rPr>
          <w:rStyle w:val="AbstractBody1"/>
          <w:szCs w:val="22"/>
        </w:rPr>
        <w:t xml:space="preserve"> more applied aspects of phage–bacteria interactions, exploring the potential and challenges of </w:t>
      </w:r>
      <w:r>
        <w:rPr>
          <w:rStyle w:val="AbstractBody1"/>
          <w:szCs w:val="22"/>
        </w:rPr>
        <w:t xml:space="preserve">using </w:t>
      </w:r>
      <w:proofErr w:type="spellStart"/>
      <w:r w:rsidRPr="002D55AF">
        <w:rPr>
          <w:rStyle w:val="AbstractBody1"/>
          <w:szCs w:val="22"/>
        </w:rPr>
        <w:t>phages</w:t>
      </w:r>
      <w:proofErr w:type="spellEnd"/>
      <w:r w:rsidRPr="002D55AF">
        <w:rPr>
          <w:rStyle w:val="AbstractBody1"/>
          <w:szCs w:val="22"/>
        </w:rPr>
        <w:t xml:space="preserve"> to control pathogenic bacteria in aquaculture.</w:t>
      </w:r>
    </w:p>
    <w:p w14:paraId="57B08730" w14:textId="77777777" w:rsidR="008C1D45" w:rsidRDefault="008C1D45" w:rsidP="008B08F7">
      <w:pPr>
        <w:pStyle w:val="HTMLPreformatted"/>
        <w:rPr>
          <w:rStyle w:val="AbstractBody1"/>
          <w:szCs w:val="22"/>
        </w:rPr>
      </w:pPr>
    </w:p>
    <w:p w14:paraId="1F016C94" w14:textId="77777777" w:rsidR="00E54270" w:rsidRDefault="00E54270" w:rsidP="008B08F7">
      <w:pPr>
        <w:pStyle w:val="HTMLPreformatted"/>
        <w:rPr>
          <w:rStyle w:val="AbstractBody1"/>
          <w:szCs w:val="22"/>
        </w:rPr>
      </w:pPr>
    </w:p>
    <w:p w14:paraId="1FADD1EB" w14:textId="3B2954DE" w:rsidR="00E54270" w:rsidRDefault="00E54270" w:rsidP="008B08F7">
      <w:pPr>
        <w:pStyle w:val="HTMLPreformatted"/>
        <w:rPr>
          <w:rStyle w:val="AbstractBody1"/>
          <w:szCs w:val="22"/>
        </w:rPr>
      </w:pPr>
      <w:r>
        <w:rPr>
          <w:noProof/>
        </w:rPr>
        <w:drawing>
          <wp:inline distT="0" distB="0" distL="0" distR="0" wp14:anchorId="72997138" wp14:editId="791D92C6">
            <wp:extent cx="2411283" cy="1606550"/>
            <wp:effectExtent l="0" t="0" r="8255" b="0"/>
            <wp:docPr id="839804780" name="Picture 1" descr="A person in a red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04780" name="Picture 1" descr="A person in a red jacke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27" cy="1611909"/>
                    </a:xfrm>
                    <a:prstGeom prst="rect">
                      <a:avLst/>
                    </a:prstGeom>
                    <a:noFill/>
                    <a:ln>
                      <a:noFill/>
                    </a:ln>
                  </pic:spPr>
                </pic:pic>
              </a:graphicData>
            </a:graphic>
          </wp:inline>
        </w:drawing>
      </w:r>
    </w:p>
    <w:p w14:paraId="53ECD4F1" w14:textId="77777777" w:rsidR="002879EB" w:rsidRDefault="002879EB" w:rsidP="008B08F7">
      <w:pPr>
        <w:pStyle w:val="HTMLPreformatted"/>
        <w:rPr>
          <w:rStyle w:val="AbstractBody1"/>
          <w:szCs w:val="22"/>
        </w:rPr>
      </w:pPr>
    </w:p>
    <w:p w14:paraId="3FB213D1" w14:textId="55870D61" w:rsidR="005650F0" w:rsidRDefault="005650F0" w:rsidP="008B08F7">
      <w:pPr>
        <w:pStyle w:val="HTMLPreformatted"/>
        <w:rPr>
          <w:rStyle w:val="AbstractBody1"/>
          <w:szCs w:val="22"/>
        </w:rPr>
      </w:pPr>
    </w:p>
    <w:sectPr w:rsidR="005650F0" w:rsidSect="003B3DE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69"/>
    <w:rsid w:val="001825E7"/>
    <w:rsid w:val="001D3FC9"/>
    <w:rsid w:val="001F4B2A"/>
    <w:rsid w:val="00201A87"/>
    <w:rsid w:val="00224563"/>
    <w:rsid w:val="0023396D"/>
    <w:rsid w:val="00236BB4"/>
    <w:rsid w:val="002879EB"/>
    <w:rsid w:val="002D55AF"/>
    <w:rsid w:val="00321E0A"/>
    <w:rsid w:val="003B3DE2"/>
    <w:rsid w:val="00485612"/>
    <w:rsid w:val="00556B31"/>
    <w:rsid w:val="005650F0"/>
    <w:rsid w:val="00603B69"/>
    <w:rsid w:val="0062488C"/>
    <w:rsid w:val="006960DC"/>
    <w:rsid w:val="006B7585"/>
    <w:rsid w:val="007636C9"/>
    <w:rsid w:val="007C2753"/>
    <w:rsid w:val="007E5394"/>
    <w:rsid w:val="00826912"/>
    <w:rsid w:val="0083498C"/>
    <w:rsid w:val="008B08F7"/>
    <w:rsid w:val="008C1D45"/>
    <w:rsid w:val="0092346C"/>
    <w:rsid w:val="00A24A5F"/>
    <w:rsid w:val="00A41F10"/>
    <w:rsid w:val="00A95827"/>
    <w:rsid w:val="00B462CA"/>
    <w:rsid w:val="00B9723E"/>
    <w:rsid w:val="00BA4A73"/>
    <w:rsid w:val="00C47EA6"/>
    <w:rsid w:val="00C502DA"/>
    <w:rsid w:val="00C728A8"/>
    <w:rsid w:val="00C94C17"/>
    <w:rsid w:val="00DD3B39"/>
    <w:rsid w:val="00E54270"/>
    <w:rsid w:val="00F4506D"/>
    <w:rsid w:val="00FA59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DD9D"/>
  <w15:docId w15:val="{9BEDF170-DEB6-4F1D-BE8D-D3B6DC75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ctHeading1">
    <w:name w:val="AbstractHeading 1"/>
    <w:basedOn w:val="DefaultParagraphFont"/>
    <w:uiPriority w:val="1"/>
    <w:qFormat/>
    <w:rsid w:val="00FA596F"/>
    <w:rPr>
      <w:rFonts w:asciiTheme="minorHAnsi" w:hAnsiTheme="minorHAnsi"/>
      <w:b/>
      <w:color w:val="auto"/>
      <w:sz w:val="32"/>
    </w:rPr>
  </w:style>
  <w:style w:type="paragraph" w:styleId="BalloonText">
    <w:name w:val="Balloon Text"/>
    <w:basedOn w:val="Normal"/>
    <w:link w:val="BalloonTextChar"/>
    <w:uiPriority w:val="99"/>
    <w:semiHidden/>
    <w:unhideWhenUsed/>
    <w:rsid w:val="00FA5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6F"/>
    <w:rPr>
      <w:rFonts w:ascii="Tahoma" w:hAnsi="Tahoma" w:cs="Tahoma"/>
      <w:sz w:val="16"/>
      <w:szCs w:val="16"/>
    </w:rPr>
  </w:style>
  <w:style w:type="character" w:customStyle="1" w:styleId="Authors1">
    <w:name w:val="Authors 1"/>
    <w:basedOn w:val="DefaultParagraphFont"/>
    <w:uiPriority w:val="1"/>
    <w:rsid w:val="00FA596F"/>
    <w:rPr>
      <w:rFonts w:asciiTheme="minorHAnsi" w:hAnsiTheme="minorHAnsi"/>
      <w:sz w:val="22"/>
    </w:rPr>
  </w:style>
  <w:style w:type="character" w:customStyle="1" w:styleId="Address1">
    <w:name w:val="Address 1"/>
    <w:basedOn w:val="DefaultParagraphFont"/>
    <w:uiPriority w:val="1"/>
    <w:rsid w:val="00FA596F"/>
    <w:rPr>
      <w:rFonts w:asciiTheme="minorHAnsi" w:hAnsiTheme="minorHAnsi"/>
      <w:sz w:val="22"/>
    </w:rPr>
  </w:style>
  <w:style w:type="character" w:customStyle="1" w:styleId="Style1">
    <w:name w:val="Style1"/>
    <w:basedOn w:val="DefaultParagraphFont"/>
    <w:uiPriority w:val="1"/>
    <w:rsid w:val="00FA596F"/>
    <w:rPr>
      <w:rFonts w:asciiTheme="minorHAnsi" w:hAnsiTheme="minorHAnsi"/>
      <w:sz w:val="22"/>
    </w:rPr>
  </w:style>
  <w:style w:type="character" w:customStyle="1" w:styleId="AbstractBody1">
    <w:name w:val="AbstractBody1"/>
    <w:basedOn w:val="DefaultParagraphFont"/>
    <w:uiPriority w:val="1"/>
    <w:rsid w:val="00FA596F"/>
    <w:rPr>
      <w:rFonts w:asciiTheme="minorHAnsi" w:hAnsiTheme="minorHAnsi"/>
      <w:sz w:val="22"/>
    </w:rPr>
  </w:style>
  <w:style w:type="character" w:customStyle="1" w:styleId="emails">
    <w:name w:val="emails"/>
    <w:basedOn w:val="DefaultParagraphFont"/>
    <w:uiPriority w:val="1"/>
    <w:rsid w:val="00FA596F"/>
    <w:rPr>
      <w:rFonts w:asciiTheme="minorHAnsi" w:hAnsiTheme="minorHAnsi"/>
      <w:sz w:val="22"/>
    </w:rPr>
  </w:style>
  <w:style w:type="paragraph" w:styleId="HTMLPreformatted">
    <w:name w:val="HTML Preformatted"/>
    <w:basedOn w:val="Normal"/>
    <w:link w:val="HTMLPreformattedChar"/>
    <w:uiPriority w:val="99"/>
    <w:unhideWhenUsed/>
    <w:rsid w:val="00FA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A596F"/>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FA596F"/>
    <w:rPr>
      <w:color w:val="0000FF" w:themeColor="hyperlink"/>
      <w:u w:val="single"/>
    </w:rPr>
  </w:style>
  <w:style w:type="character" w:styleId="Strong">
    <w:name w:val="Strong"/>
    <w:basedOn w:val="DefaultParagraphFont"/>
    <w:uiPriority w:val="22"/>
    <w:qFormat/>
    <w:rsid w:val="008B08F7"/>
    <w:rPr>
      <w:b/>
      <w:bCs/>
    </w:rPr>
  </w:style>
  <w:style w:type="character" w:styleId="Emphasis">
    <w:name w:val="Emphasis"/>
    <w:basedOn w:val="DefaultParagraphFont"/>
    <w:uiPriority w:val="20"/>
    <w:qFormat/>
    <w:rsid w:val="008B0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5652">
      <w:bodyDiv w:val="1"/>
      <w:marLeft w:val="0"/>
      <w:marRight w:val="0"/>
      <w:marTop w:val="0"/>
      <w:marBottom w:val="0"/>
      <w:divBdr>
        <w:top w:val="none" w:sz="0" w:space="0" w:color="auto"/>
        <w:left w:val="none" w:sz="0" w:space="0" w:color="auto"/>
        <w:bottom w:val="none" w:sz="0" w:space="0" w:color="auto"/>
        <w:right w:val="none" w:sz="0" w:space="0" w:color="auto"/>
      </w:divBdr>
    </w:div>
    <w:div w:id="19202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F0AF-9287-4E77-804E-741F25B7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2119</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lpm</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Mathias Middelboe</cp:lastModifiedBy>
  <cp:revision>3</cp:revision>
  <cp:lastPrinted>2017-05-19T09:53:00Z</cp:lastPrinted>
  <dcterms:created xsi:type="dcterms:W3CDTF">2025-11-11T10:33:00Z</dcterms:created>
  <dcterms:modified xsi:type="dcterms:W3CDTF">2025-11-11T10:33:00Z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