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FB3A" w14:textId="77777777" w:rsidR="001055E6" w:rsidRDefault="001055E6" w:rsidP="001055E6">
      <w:pPr>
        <w:ind w:left="426" w:hanging="426"/>
        <w:rPr>
          <w:rFonts w:asciiTheme="minorEastAsia" w:hAnsiTheme="minorEastAsia"/>
          <w:b/>
          <w:bCs/>
          <w:w w:val="90"/>
          <w:sz w:val="56"/>
          <w:szCs w:val="56"/>
        </w:rPr>
      </w:pPr>
    </w:p>
    <w:p w14:paraId="7DD7EBE2" w14:textId="77777777" w:rsidR="003928EB" w:rsidRDefault="003928EB" w:rsidP="001055E6">
      <w:pPr>
        <w:ind w:left="426" w:hanging="426"/>
        <w:rPr>
          <w:rFonts w:asciiTheme="minorEastAsia" w:hAnsiTheme="minorEastAsia"/>
          <w:b/>
          <w:bCs/>
          <w:w w:val="90"/>
          <w:sz w:val="56"/>
          <w:szCs w:val="56"/>
        </w:rPr>
      </w:pPr>
    </w:p>
    <w:p w14:paraId="7C8CA0EC" w14:textId="1EC49CFA" w:rsidR="007E1D69" w:rsidRDefault="001055E6" w:rsidP="003928EB">
      <w:pPr>
        <w:spacing w:after="0" w:line="192" w:lineRule="auto"/>
        <w:ind w:left="425" w:hanging="425"/>
        <w:jc w:val="center"/>
        <w:rPr>
          <w:rFonts w:asciiTheme="minorEastAsia" w:hAnsiTheme="minorEastAsia"/>
          <w:b/>
          <w:bCs/>
          <w:w w:val="90"/>
          <w:sz w:val="80"/>
          <w:szCs w:val="80"/>
        </w:rPr>
      </w:pPr>
      <w:r w:rsidRPr="001055E6">
        <w:rPr>
          <w:rFonts w:asciiTheme="minorEastAsia" w:hAnsiTheme="minorEastAsia"/>
          <w:b/>
          <w:bCs/>
          <w:w w:val="90"/>
          <w:sz w:val="80"/>
          <w:szCs w:val="80"/>
        </w:rPr>
        <w:t>APPLICATION GUIDE</w:t>
      </w:r>
    </w:p>
    <w:p w14:paraId="6843B9A7" w14:textId="77777777" w:rsidR="003928EB" w:rsidRPr="003928EB" w:rsidRDefault="003928EB" w:rsidP="003928EB">
      <w:pPr>
        <w:spacing w:after="0" w:line="192" w:lineRule="auto"/>
        <w:ind w:left="425" w:hanging="425"/>
        <w:jc w:val="center"/>
        <w:rPr>
          <w:rFonts w:asciiTheme="minorEastAsia" w:hAnsiTheme="minorEastAsia"/>
          <w:b/>
          <w:bCs/>
          <w:w w:val="90"/>
          <w:sz w:val="40"/>
          <w:szCs w:val="40"/>
        </w:rPr>
      </w:pPr>
    </w:p>
    <w:p w14:paraId="6D033CFE" w14:textId="56035BC5" w:rsidR="000523CC" w:rsidRDefault="000523CC" w:rsidP="00D94E4F">
      <w:pPr>
        <w:ind w:left="426" w:hanging="426"/>
        <w:jc w:val="center"/>
      </w:pPr>
      <w:r w:rsidRPr="007E1D69">
        <w:rPr>
          <w:noProof/>
        </w:rPr>
        <w:drawing>
          <wp:inline distT="0" distB="0" distL="0" distR="0" wp14:anchorId="59E46BEE" wp14:editId="6A0EF267">
            <wp:extent cx="1764632" cy="2170917"/>
            <wp:effectExtent l="0" t="0" r="7620" b="1270"/>
            <wp:docPr id="852462403" name="Picture 1" descr="Quantum COI-NEXT logo mark | Okinawa Institute of Scie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Quantum COI-NEXT logo mark | Okinawa Institute of Scien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4" t="16073" r="34717" b="14732"/>
                    <a:stretch/>
                  </pic:blipFill>
                  <pic:spPr bwMode="auto">
                    <a:xfrm>
                      <a:off x="0" y="0"/>
                      <a:ext cx="1783961" cy="219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6D302" w14:textId="77777777" w:rsidR="00F729F5" w:rsidRDefault="00F729F5" w:rsidP="004801CF"/>
    <w:p w14:paraId="2E72C4ED" w14:textId="77777777" w:rsidR="003928EB" w:rsidRDefault="003928EB" w:rsidP="00F729F5"/>
    <w:p w14:paraId="61C44D95" w14:textId="5082DBE1" w:rsidR="00793FF0" w:rsidRDefault="00FC7A04" w:rsidP="00F729F5">
      <w:pPr>
        <w:spacing w:after="0"/>
        <w:ind w:left="426" w:hanging="426"/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3E43D7">
        <w:rPr>
          <w:rFonts w:asciiTheme="minorEastAsia" w:hAnsiTheme="minorEastAsia"/>
          <w:b/>
          <w:bCs/>
          <w:sz w:val="40"/>
          <w:szCs w:val="40"/>
        </w:rPr>
        <w:t>CONTENTS</w:t>
      </w:r>
    </w:p>
    <w:p w14:paraId="17BD0E18" w14:textId="77777777" w:rsidR="003A14CD" w:rsidRPr="00CB60A9" w:rsidRDefault="003A14CD" w:rsidP="00F729F5">
      <w:pPr>
        <w:spacing w:after="0"/>
        <w:ind w:left="426" w:hanging="426"/>
        <w:jc w:val="center"/>
        <w:rPr>
          <w:rFonts w:asciiTheme="minorEastAsia" w:hAnsiTheme="minorEastAsia"/>
          <w:b/>
          <w:bCs/>
          <w:sz w:val="16"/>
          <w:szCs w:val="16"/>
        </w:rPr>
      </w:pPr>
    </w:p>
    <w:p w14:paraId="00E37B14" w14:textId="2745C461" w:rsidR="003A14CD" w:rsidRPr="00CB60A9" w:rsidRDefault="003A14CD" w:rsidP="00CB60A9">
      <w:pPr>
        <w:pStyle w:val="TOC1"/>
        <w:tabs>
          <w:tab w:val="left" w:pos="440"/>
          <w:tab w:val="right" w:leader="dot" w:pos="9016"/>
        </w:tabs>
        <w:spacing w:after="0"/>
        <w:rPr>
          <w:rFonts w:asciiTheme="majorEastAsia" w:eastAsiaTheme="majorEastAsia" w:hAnsiTheme="majorEastAsia"/>
          <w:noProof/>
          <w:sz w:val="32"/>
          <w:szCs w:val="32"/>
        </w:rPr>
      </w:pPr>
      <w:r w:rsidRPr="00CB60A9">
        <w:rPr>
          <w:rFonts w:asciiTheme="majorEastAsia" w:eastAsiaTheme="majorEastAsia" w:hAnsiTheme="majorEastAsia"/>
          <w:b/>
          <w:bCs/>
          <w:sz w:val="32"/>
          <w:szCs w:val="32"/>
        </w:rPr>
        <w:fldChar w:fldCharType="begin"/>
      </w:r>
      <w:r w:rsidRPr="00CB60A9">
        <w:rPr>
          <w:rFonts w:asciiTheme="majorEastAsia" w:eastAsiaTheme="majorEastAsia" w:hAnsiTheme="majorEastAsia"/>
          <w:b/>
          <w:bCs/>
          <w:sz w:val="32"/>
          <w:szCs w:val="32"/>
        </w:rPr>
        <w:instrText xml:space="preserve"> TOC \o "1-2" \h \z \u </w:instrText>
      </w:r>
      <w:r w:rsidRPr="00CB60A9">
        <w:rPr>
          <w:rFonts w:asciiTheme="majorEastAsia" w:eastAsiaTheme="majorEastAsia" w:hAnsiTheme="majorEastAsia"/>
          <w:b/>
          <w:bCs/>
          <w:sz w:val="32"/>
          <w:szCs w:val="32"/>
        </w:rPr>
        <w:fldChar w:fldCharType="separate"/>
      </w:r>
      <w:hyperlink w:anchor="_Toc150443628" w:history="1">
        <w:r w:rsidRPr="00CB60A9">
          <w:rPr>
            <w:rStyle w:val="Hyperlink"/>
            <w:rFonts w:asciiTheme="majorEastAsia" w:eastAsiaTheme="majorEastAsia" w:hAnsiTheme="majorEastAsia"/>
            <w:noProof/>
            <w:sz w:val="32"/>
            <w:szCs w:val="32"/>
          </w:rPr>
          <w:t>1.</w:t>
        </w:r>
        <w:r w:rsidRPr="00CB60A9">
          <w:rPr>
            <w:rFonts w:asciiTheme="majorEastAsia" w:eastAsiaTheme="majorEastAsia" w:hAnsiTheme="majorEastAsia"/>
            <w:noProof/>
            <w:sz w:val="32"/>
            <w:szCs w:val="32"/>
          </w:rPr>
          <w:tab/>
        </w:r>
        <w:r w:rsidRPr="00CB60A9">
          <w:rPr>
            <w:rStyle w:val="Hyperlink"/>
            <w:rFonts w:asciiTheme="majorEastAsia" w:eastAsiaTheme="majorEastAsia" w:hAnsiTheme="majorEastAsia"/>
            <w:noProof/>
            <w:sz w:val="32"/>
            <w:szCs w:val="32"/>
          </w:rPr>
          <w:t>What project profiles are of interest to us?</w:t>
        </w:r>
        <w:r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tab/>
        </w:r>
        <w:r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begin"/>
        </w:r>
        <w:r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instrText xml:space="preserve"> PAGEREF _Toc150443628 \h </w:instrText>
        </w:r>
        <w:r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</w:r>
        <w:r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separate"/>
        </w:r>
        <w:r w:rsidR="00E4162B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t>1</w:t>
        </w:r>
        <w:r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end"/>
        </w:r>
      </w:hyperlink>
    </w:p>
    <w:p w14:paraId="31F55A53" w14:textId="19F7475A" w:rsidR="003A14CD" w:rsidRPr="00CB60A9" w:rsidRDefault="0029339C" w:rsidP="00CB60A9">
      <w:pPr>
        <w:pStyle w:val="TOC2"/>
        <w:tabs>
          <w:tab w:val="right" w:leader="dot" w:pos="9016"/>
        </w:tabs>
        <w:spacing w:after="0"/>
        <w:ind w:left="1134"/>
        <w:rPr>
          <w:rFonts w:asciiTheme="majorEastAsia" w:eastAsiaTheme="majorEastAsia" w:hAnsiTheme="majorEastAsia"/>
          <w:noProof/>
          <w:sz w:val="32"/>
          <w:szCs w:val="32"/>
        </w:rPr>
      </w:pPr>
      <w:hyperlink w:anchor="_Toc150443629" w:history="1">
        <w:r w:rsidR="00CB60A9" w:rsidRPr="00CB60A9">
          <w:rPr>
            <w:rStyle w:val="Hyperlink"/>
            <w:rFonts w:asciiTheme="majorEastAsia" w:eastAsiaTheme="majorEastAsia" w:hAnsiTheme="majorEastAsia"/>
            <w:noProof/>
            <w:sz w:val="32"/>
            <w:szCs w:val="32"/>
          </w:rPr>
          <w:t>Subject matter</w:t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tab/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begin"/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instrText xml:space="preserve"> PAGEREF _Toc150443629 \h </w:instrText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separate"/>
        </w:r>
        <w:r w:rsidR="00E4162B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t>1</w:t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end"/>
        </w:r>
      </w:hyperlink>
    </w:p>
    <w:p w14:paraId="2C96F480" w14:textId="445C60BB" w:rsidR="003A14CD" w:rsidRPr="00CB60A9" w:rsidRDefault="0029339C" w:rsidP="00CB60A9">
      <w:pPr>
        <w:pStyle w:val="TOC2"/>
        <w:tabs>
          <w:tab w:val="right" w:leader="dot" w:pos="9016"/>
        </w:tabs>
        <w:spacing w:after="0"/>
        <w:ind w:left="1134"/>
        <w:rPr>
          <w:rFonts w:asciiTheme="majorEastAsia" w:eastAsiaTheme="majorEastAsia" w:hAnsiTheme="majorEastAsia"/>
          <w:noProof/>
          <w:sz w:val="32"/>
          <w:szCs w:val="32"/>
        </w:rPr>
      </w:pPr>
      <w:hyperlink w:anchor="_Toc150443630" w:history="1">
        <w:r w:rsidR="00CB60A9" w:rsidRPr="00CB60A9">
          <w:rPr>
            <w:rStyle w:val="Hyperlink"/>
            <w:rFonts w:asciiTheme="majorEastAsia" w:eastAsiaTheme="majorEastAsia" w:hAnsiTheme="majorEastAsia"/>
            <w:noProof/>
            <w:sz w:val="32"/>
            <w:szCs w:val="32"/>
          </w:rPr>
          <w:t>Expected deliverables</w:t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tab/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begin"/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instrText xml:space="preserve"> PAGEREF _Toc150443630 \h </w:instrText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separate"/>
        </w:r>
        <w:r w:rsidR="00E4162B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t>1</w:t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end"/>
        </w:r>
      </w:hyperlink>
    </w:p>
    <w:p w14:paraId="362EA961" w14:textId="0A2E78FA" w:rsidR="003A14CD" w:rsidRPr="00CB60A9" w:rsidRDefault="0029339C" w:rsidP="00CB60A9">
      <w:pPr>
        <w:pStyle w:val="TOC2"/>
        <w:tabs>
          <w:tab w:val="right" w:leader="dot" w:pos="9016"/>
        </w:tabs>
        <w:spacing w:after="0"/>
        <w:ind w:left="1134"/>
        <w:rPr>
          <w:rFonts w:asciiTheme="majorEastAsia" w:eastAsiaTheme="majorEastAsia" w:hAnsiTheme="majorEastAsia"/>
          <w:noProof/>
          <w:sz w:val="32"/>
          <w:szCs w:val="32"/>
        </w:rPr>
      </w:pPr>
      <w:hyperlink w:anchor="_Toc150443631" w:history="1">
        <w:r w:rsidR="00CB60A9" w:rsidRPr="00CB60A9">
          <w:rPr>
            <w:rStyle w:val="Hyperlink"/>
            <w:rFonts w:asciiTheme="majorEastAsia" w:eastAsiaTheme="majorEastAsia" w:hAnsiTheme="majorEastAsia"/>
            <w:noProof/>
            <w:sz w:val="32"/>
            <w:szCs w:val="32"/>
          </w:rPr>
          <w:t>Collaboration mandate</w:t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tab/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begin"/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instrText xml:space="preserve"> PAGEREF _Toc150443631 \h </w:instrText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separate"/>
        </w:r>
        <w:r w:rsidR="00E4162B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t>3</w:t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end"/>
        </w:r>
      </w:hyperlink>
    </w:p>
    <w:p w14:paraId="3724CC63" w14:textId="419F266E" w:rsidR="003A14CD" w:rsidRPr="00CB60A9" w:rsidRDefault="0029339C" w:rsidP="00CB60A9">
      <w:pPr>
        <w:pStyle w:val="TOC1"/>
        <w:tabs>
          <w:tab w:val="left" w:pos="440"/>
          <w:tab w:val="right" w:leader="dot" w:pos="9016"/>
        </w:tabs>
        <w:spacing w:after="0"/>
        <w:rPr>
          <w:rFonts w:asciiTheme="majorEastAsia" w:eastAsiaTheme="majorEastAsia" w:hAnsiTheme="majorEastAsia"/>
          <w:noProof/>
          <w:sz w:val="32"/>
          <w:szCs w:val="32"/>
        </w:rPr>
      </w:pPr>
      <w:hyperlink w:anchor="_Toc150443632" w:history="1">
        <w:r w:rsidR="003A14CD" w:rsidRPr="00CB60A9">
          <w:rPr>
            <w:rStyle w:val="Hyperlink"/>
            <w:rFonts w:asciiTheme="majorEastAsia" w:eastAsiaTheme="majorEastAsia" w:hAnsiTheme="majorEastAsia"/>
            <w:noProof/>
            <w:sz w:val="32"/>
            <w:szCs w:val="32"/>
          </w:rPr>
          <w:t>2.</w:t>
        </w:r>
        <w:r w:rsidR="003A14CD" w:rsidRPr="00CB60A9">
          <w:rPr>
            <w:rFonts w:asciiTheme="majorEastAsia" w:eastAsiaTheme="majorEastAsia" w:hAnsiTheme="majorEastAsia"/>
            <w:noProof/>
            <w:sz w:val="32"/>
            <w:szCs w:val="32"/>
          </w:rPr>
          <w:tab/>
        </w:r>
        <w:r w:rsidR="003A14CD" w:rsidRPr="00CB60A9">
          <w:rPr>
            <w:rStyle w:val="Hyperlink"/>
            <w:rFonts w:asciiTheme="majorEastAsia" w:eastAsiaTheme="majorEastAsia" w:hAnsiTheme="majorEastAsia"/>
            <w:noProof/>
            <w:sz w:val="32"/>
            <w:szCs w:val="32"/>
          </w:rPr>
          <w:t>Who can apply?</w:t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tab/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begin"/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instrText xml:space="preserve"> PAGEREF _Toc150443632 \h </w:instrText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separate"/>
        </w:r>
        <w:r w:rsidR="00E4162B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t>4</w:t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end"/>
        </w:r>
      </w:hyperlink>
    </w:p>
    <w:p w14:paraId="19C1C18B" w14:textId="2FB352CA" w:rsidR="003A14CD" w:rsidRPr="00CB60A9" w:rsidRDefault="0029339C" w:rsidP="00CB60A9">
      <w:pPr>
        <w:pStyle w:val="TOC1"/>
        <w:tabs>
          <w:tab w:val="left" w:pos="440"/>
          <w:tab w:val="right" w:leader="dot" w:pos="9016"/>
        </w:tabs>
        <w:spacing w:after="0"/>
        <w:rPr>
          <w:rFonts w:asciiTheme="majorEastAsia" w:eastAsiaTheme="majorEastAsia" w:hAnsiTheme="majorEastAsia"/>
          <w:noProof/>
          <w:sz w:val="32"/>
          <w:szCs w:val="32"/>
        </w:rPr>
      </w:pPr>
      <w:hyperlink w:anchor="_Toc150443633" w:history="1">
        <w:r w:rsidR="003A14CD" w:rsidRPr="00CB60A9">
          <w:rPr>
            <w:rStyle w:val="Hyperlink"/>
            <w:rFonts w:asciiTheme="majorEastAsia" w:eastAsiaTheme="majorEastAsia" w:hAnsiTheme="majorEastAsia"/>
            <w:noProof/>
            <w:sz w:val="32"/>
            <w:szCs w:val="32"/>
          </w:rPr>
          <w:t>3.</w:t>
        </w:r>
        <w:r w:rsidR="003A14CD" w:rsidRPr="00CB60A9">
          <w:rPr>
            <w:rFonts w:asciiTheme="majorEastAsia" w:eastAsiaTheme="majorEastAsia" w:hAnsiTheme="majorEastAsia"/>
            <w:noProof/>
            <w:sz w:val="32"/>
            <w:szCs w:val="32"/>
          </w:rPr>
          <w:tab/>
        </w:r>
        <w:r w:rsidR="003A14CD" w:rsidRPr="00CB60A9">
          <w:rPr>
            <w:rStyle w:val="Hyperlink"/>
            <w:rFonts w:asciiTheme="majorEastAsia" w:eastAsiaTheme="majorEastAsia" w:hAnsiTheme="majorEastAsia"/>
            <w:noProof/>
            <w:sz w:val="32"/>
            <w:szCs w:val="32"/>
          </w:rPr>
          <w:t>How to apply?</w:t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tab/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begin"/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instrText xml:space="preserve"> PAGEREF _Toc150443633 \h </w:instrText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separate"/>
        </w:r>
        <w:r w:rsidR="00E4162B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t>4</w:t>
        </w:r>
        <w:r w:rsidR="003A14CD" w:rsidRPr="00CB60A9">
          <w:rPr>
            <w:rFonts w:asciiTheme="majorEastAsia" w:eastAsiaTheme="majorEastAsia" w:hAnsiTheme="majorEastAsia"/>
            <w:noProof/>
            <w:webHidden/>
            <w:sz w:val="32"/>
            <w:szCs w:val="32"/>
          </w:rPr>
          <w:fldChar w:fldCharType="end"/>
        </w:r>
      </w:hyperlink>
    </w:p>
    <w:p w14:paraId="593D63B1" w14:textId="77777777" w:rsidR="005D34CC" w:rsidRDefault="003A14CD" w:rsidP="00CB60A9">
      <w:pPr>
        <w:spacing w:after="0"/>
        <w:ind w:left="426" w:hanging="426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  <w:sectPr w:rsidR="005D34CC" w:rsidSect="00422AF5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CB60A9">
        <w:rPr>
          <w:rFonts w:asciiTheme="majorEastAsia" w:eastAsiaTheme="majorEastAsia" w:hAnsiTheme="majorEastAsia"/>
          <w:b/>
          <w:bCs/>
          <w:sz w:val="32"/>
          <w:szCs w:val="32"/>
        </w:rPr>
        <w:fldChar w:fldCharType="end"/>
      </w:r>
    </w:p>
    <w:p w14:paraId="3DDC9952" w14:textId="4E7DF221" w:rsidR="00BA3A87" w:rsidRPr="00322D16" w:rsidRDefault="00BA3A87" w:rsidP="00CB60A9">
      <w:pPr>
        <w:spacing w:after="0"/>
        <w:ind w:left="426" w:hanging="426"/>
        <w:jc w:val="center"/>
        <w:rPr>
          <w:rFonts w:asciiTheme="minorEastAsia" w:hAnsiTheme="minorEastAsia"/>
          <w:sz w:val="2"/>
          <w:szCs w:val="2"/>
        </w:rPr>
      </w:pPr>
    </w:p>
    <w:p w14:paraId="6D2DD1C7" w14:textId="21A91269" w:rsidR="00767BAB" w:rsidRPr="0035544B" w:rsidRDefault="005D2262" w:rsidP="003813C0">
      <w:pPr>
        <w:pStyle w:val="Heading1"/>
        <w:numPr>
          <w:ilvl w:val="0"/>
          <w:numId w:val="14"/>
        </w:numPr>
        <w:ind w:left="426" w:hanging="426"/>
        <w:rPr>
          <w:szCs w:val="46"/>
        </w:rPr>
      </w:pPr>
      <w:bookmarkStart w:id="0" w:name="_Toc150443628"/>
      <w:r w:rsidRPr="0035544B">
        <w:rPr>
          <w:szCs w:val="46"/>
        </w:rPr>
        <w:t>What project profiles are of interest to us?</w:t>
      </w:r>
      <w:bookmarkEnd w:id="0"/>
    </w:p>
    <w:p w14:paraId="08877121" w14:textId="77777777" w:rsidR="00562490" w:rsidRPr="00562490" w:rsidRDefault="00562490" w:rsidP="00562490">
      <w:pPr>
        <w:pStyle w:val="ListParagraph"/>
        <w:ind w:left="426"/>
        <w:jc w:val="both"/>
        <w:rPr>
          <w:sz w:val="16"/>
          <w:szCs w:val="16"/>
        </w:rPr>
      </w:pPr>
    </w:p>
    <w:p w14:paraId="75BBC9E4" w14:textId="17FD5836" w:rsidR="00077241" w:rsidRPr="00614064" w:rsidRDefault="00077241" w:rsidP="0077210C">
      <w:pPr>
        <w:pStyle w:val="Heading2"/>
        <w:shd w:val="clear" w:color="auto" w:fill="404040" w:themeFill="text1" w:themeFillTint="BF"/>
        <w:rPr>
          <w:b w:val="0"/>
        </w:rPr>
      </w:pPr>
      <w:bookmarkStart w:id="1" w:name="_Toc150443629"/>
      <w:r w:rsidRPr="00614064">
        <w:t>SUBJECT MATTER</w:t>
      </w:r>
      <w:bookmarkEnd w:id="1"/>
    </w:p>
    <w:p w14:paraId="555C843D" w14:textId="1275A748" w:rsidR="00562490" w:rsidRDefault="00761586">
      <w:r w:rsidRPr="00761586">
        <w:t xml:space="preserve">The vision of the COI </w:t>
      </w:r>
      <w:r>
        <w:t>P</w:t>
      </w:r>
      <w:r w:rsidRPr="00761586">
        <w:t>rogram is deeply rooted in the aspiration to</w:t>
      </w:r>
      <w:r w:rsidR="00681200" w:rsidRPr="00681200">
        <w:t xml:space="preserve"> strive towards a One World, One Health society</w:t>
      </w:r>
      <w:r w:rsidRPr="00761586">
        <w:t>. This concept encompasses a holistic and interconnected approach to well-being that extends beyond physical health.</w:t>
      </w:r>
      <w:r w:rsidR="004000E6">
        <w:t xml:space="preserve"> </w:t>
      </w:r>
      <w:r w:rsidR="004000E6" w:rsidRPr="004000E6">
        <w:t xml:space="preserve">Therefore, </w:t>
      </w:r>
      <w:r w:rsidR="00F87F91">
        <w:t>we</w:t>
      </w:r>
      <w:r w:rsidR="004000E6">
        <w:t xml:space="preserve"> </w:t>
      </w:r>
      <w:r w:rsidR="007F4A07">
        <w:t>support</w:t>
      </w:r>
      <w:r w:rsidR="004000E6" w:rsidRPr="004000E6">
        <w:t xml:space="preserve"> initiatives aligned with three fundamental pillars</w:t>
      </w:r>
      <w:r w:rsidR="003D613F">
        <w:t xml:space="preserve">: </w:t>
      </w:r>
      <w:r w:rsidR="003D613F" w:rsidRPr="003D613F">
        <w:t xml:space="preserve">Healthy Mind, Healthy Body, </w:t>
      </w:r>
      <w:r w:rsidR="003D613F">
        <w:t>a</w:t>
      </w:r>
      <w:r w:rsidR="003D613F" w:rsidRPr="003D613F">
        <w:t>nd Healthy Environment.</w:t>
      </w:r>
    </w:p>
    <w:p w14:paraId="64B6B5B1" w14:textId="77777777" w:rsidR="005E6221" w:rsidRPr="00793FF0" w:rsidRDefault="005E6221"/>
    <w:p w14:paraId="47B9ABDA" w14:textId="06414509" w:rsidR="006D7358" w:rsidRPr="00614064" w:rsidRDefault="008C0A50" w:rsidP="00793FF0">
      <w:pPr>
        <w:pStyle w:val="Heading2"/>
        <w:shd w:val="clear" w:color="auto" w:fill="404040" w:themeFill="text1" w:themeFillTint="BF"/>
        <w:rPr>
          <w:b w:val="0"/>
        </w:rPr>
      </w:pPr>
      <w:bookmarkStart w:id="2" w:name="_Toc150443630"/>
      <w:r w:rsidRPr="00614064">
        <w:t>EXPECTED DELIVERABLES</w:t>
      </w:r>
      <w:bookmarkEnd w:id="2"/>
    </w:p>
    <w:p w14:paraId="132594BD" w14:textId="503CCE0D" w:rsidR="007A780F" w:rsidRDefault="007A780F">
      <w:r w:rsidRPr="007A780F">
        <w:t xml:space="preserve">The COI </w:t>
      </w:r>
      <w:r w:rsidR="00860DF9">
        <w:t>Program</w:t>
      </w:r>
      <w:r w:rsidRPr="007A780F">
        <w:t xml:space="preserve"> is </w:t>
      </w:r>
      <w:r w:rsidR="00385FFD">
        <w:t>an</w:t>
      </w:r>
      <w:r w:rsidRPr="007A780F">
        <w:t xml:space="preserve"> initiative that transcends the boundaries of traditional scientific research. </w:t>
      </w:r>
      <w:r>
        <w:t>It</w:t>
      </w:r>
      <w:r w:rsidRPr="007A780F">
        <w:t xml:space="preserve"> focus</w:t>
      </w:r>
      <w:r w:rsidR="00927ACE">
        <w:t>es</w:t>
      </w:r>
      <w:r w:rsidRPr="007A780F">
        <w:t xml:space="preserve"> on projects that </w:t>
      </w:r>
      <w:r w:rsidR="00385FFD">
        <w:t xml:space="preserve">go beyond </w:t>
      </w:r>
      <w:proofErr w:type="gramStart"/>
      <w:r w:rsidR="00385FFD">
        <w:t>solely</w:t>
      </w:r>
      <w:proofErr w:type="gramEnd"/>
      <w:r w:rsidR="00385FFD">
        <w:t xml:space="preserve"> scientific </w:t>
      </w:r>
      <w:r w:rsidR="00927ACE">
        <w:t xml:space="preserve">agenda </w:t>
      </w:r>
      <w:r w:rsidR="00385FFD">
        <w:t xml:space="preserve">and </w:t>
      </w:r>
      <w:r w:rsidRPr="007A780F">
        <w:t xml:space="preserve">promise to deliver tangible outcomes in the domains of </w:t>
      </w:r>
      <w:r w:rsidR="00E80CE3" w:rsidRPr="007A780F">
        <w:t xml:space="preserve">TECHNOLOGY, BUSINESS, </w:t>
      </w:r>
      <w:r w:rsidR="00E80CE3">
        <w:t>or</w:t>
      </w:r>
      <w:r w:rsidR="00E80CE3" w:rsidRPr="007A780F">
        <w:t xml:space="preserve"> OUTREACH.</w:t>
      </w:r>
    </w:p>
    <w:p w14:paraId="4F52CA22" w14:textId="7EBDDDCB" w:rsidR="00927ACE" w:rsidRPr="00614064" w:rsidRDefault="00927ACE" w:rsidP="009B66A6">
      <w:pPr>
        <w:pBdr>
          <w:bottom w:val="single" w:sz="4" w:space="1" w:color="auto"/>
        </w:pBdr>
        <w:shd w:val="clear" w:color="auto" w:fill="FFFFFF" w:themeFill="background1"/>
        <w:rPr>
          <w:b/>
          <w:bCs/>
          <w:color w:val="000000" w:themeColor="text1"/>
          <w:sz w:val="28"/>
          <w:szCs w:val="28"/>
        </w:rPr>
      </w:pPr>
      <w:r w:rsidRPr="00614064">
        <w:rPr>
          <w:b/>
          <w:bCs/>
          <w:color w:val="000000" w:themeColor="text1"/>
          <w:sz w:val="28"/>
          <w:szCs w:val="28"/>
        </w:rPr>
        <w:t>TECHNOLOGY</w:t>
      </w:r>
    </w:p>
    <w:p w14:paraId="1B9EFCDF" w14:textId="3BB4C65A" w:rsidR="00614064" w:rsidRDefault="00614064" w:rsidP="004E0A90">
      <w:pPr>
        <w:snapToGrid w:val="0"/>
        <w:spacing w:after="0"/>
        <w:contextualSpacing/>
      </w:pPr>
      <w:r w:rsidRPr="00614064">
        <w:t>We expect projects to fall into one of the following categories</w:t>
      </w:r>
      <w:r>
        <w:t>:</w:t>
      </w:r>
    </w:p>
    <w:p w14:paraId="6F03FCE3" w14:textId="77777777" w:rsidR="00614064" w:rsidRPr="00614064" w:rsidRDefault="00614064" w:rsidP="004E0A90">
      <w:pPr>
        <w:snapToGrid w:val="0"/>
        <w:spacing w:after="0"/>
        <w:contextualSpacing/>
      </w:pPr>
    </w:p>
    <w:p w14:paraId="4C58F6A6" w14:textId="48C07D98" w:rsidR="004E0A90" w:rsidRDefault="004E0A90" w:rsidP="004E0A90">
      <w:pPr>
        <w:snapToGrid w:val="0"/>
        <w:spacing w:after="0"/>
        <w:contextualSpacing/>
      </w:pPr>
      <w:r w:rsidRPr="00677A3D">
        <w:rPr>
          <w:b/>
          <w:bCs/>
        </w:rPr>
        <w:t xml:space="preserve">Technological </w:t>
      </w:r>
      <w:r w:rsidR="00860DF9">
        <w:rPr>
          <w:b/>
          <w:bCs/>
        </w:rPr>
        <w:t>a</w:t>
      </w:r>
      <w:r w:rsidRPr="00677A3D">
        <w:rPr>
          <w:b/>
          <w:bCs/>
        </w:rPr>
        <w:t>dvancements</w:t>
      </w:r>
      <w:r w:rsidRPr="009F20AC">
        <w:t xml:space="preserve">: </w:t>
      </w:r>
      <w:r w:rsidR="009F20AC" w:rsidRPr="00927ACE">
        <w:t>creation of new technologies</w:t>
      </w:r>
      <w:r w:rsidR="009F20AC" w:rsidRPr="009F20AC">
        <w:t xml:space="preserve"> or significant advancements in existing ones.</w:t>
      </w:r>
      <w:r w:rsidR="00052167">
        <w:rPr>
          <w:rStyle w:val="FootnoteReference"/>
        </w:rPr>
        <w:footnoteReference w:id="1"/>
      </w:r>
      <w:r w:rsidR="00927ACE">
        <w:t xml:space="preserve"> </w:t>
      </w:r>
    </w:p>
    <w:p w14:paraId="3804ACE9" w14:textId="0D498B15" w:rsidR="004E0A90" w:rsidRPr="009054C5" w:rsidRDefault="00FA5D76" w:rsidP="004E0A90">
      <w:pPr>
        <w:snapToGrid w:val="0"/>
        <w:spacing w:after="0"/>
        <w:ind w:left="720"/>
        <w:contextualSpacing/>
        <w:rPr>
          <w:i/>
          <w:iCs/>
          <w:color w:val="C00000"/>
        </w:rPr>
      </w:pPr>
      <w:r w:rsidRPr="009054C5">
        <w:rPr>
          <w:i/>
          <w:iCs/>
          <w:color w:val="C00000"/>
        </w:rPr>
        <w:t>Deliverable</w:t>
      </w:r>
      <w:r w:rsidR="004E0A90" w:rsidRPr="009054C5">
        <w:rPr>
          <w:i/>
          <w:iCs/>
          <w:color w:val="C00000"/>
        </w:rPr>
        <w:t>s</w:t>
      </w:r>
      <w:r w:rsidR="00104651" w:rsidRPr="009054C5">
        <w:rPr>
          <w:i/>
          <w:iCs/>
          <w:color w:val="C00000"/>
        </w:rPr>
        <w:t xml:space="preserve">: </w:t>
      </w:r>
    </w:p>
    <w:p w14:paraId="25833927" w14:textId="65274A35" w:rsidR="004E0A90" w:rsidRDefault="00927ACE" w:rsidP="004E0A90">
      <w:pPr>
        <w:pStyle w:val="ListParagraph"/>
        <w:numPr>
          <w:ilvl w:val="0"/>
          <w:numId w:val="2"/>
        </w:numPr>
        <w:snapToGrid w:val="0"/>
        <w:spacing w:after="0"/>
        <w:ind w:left="1080"/>
      </w:pPr>
      <w:r>
        <w:t>P</w:t>
      </w:r>
      <w:r w:rsidR="00104651" w:rsidRPr="00104651">
        <w:t>atenting</w:t>
      </w:r>
      <w:r w:rsidR="004E0A90">
        <w:t>,</w:t>
      </w:r>
    </w:p>
    <w:p w14:paraId="45D7E29D" w14:textId="4448FB19" w:rsidR="009F20AC" w:rsidRDefault="004E0A90" w:rsidP="004E0A90">
      <w:pPr>
        <w:pStyle w:val="ListParagraph"/>
        <w:numPr>
          <w:ilvl w:val="0"/>
          <w:numId w:val="2"/>
        </w:numPr>
        <w:snapToGrid w:val="0"/>
        <w:spacing w:after="0"/>
        <w:ind w:left="1080"/>
      </w:pPr>
      <w:r>
        <w:t>O</w:t>
      </w:r>
      <w:r w:rsidR="00927ACE">
        <w:t xml:space="preserve">ther forms of IP </w:t>
      </w:r>
      <w:r w:rsidR="00FA5D76">
        <w:t>registration</w:t>
      </w:r>
      <w:r>
        <w:t xml:space="preserve"> (</w:t>
      </w:r>
      <w:r w:rsidRPr="004E0A90">
        <w:t>trademarks, copyrights, trade secrets</w:t>
      </w:r>
      <w:r w:rsidR="00D346DA">
        <w:t xml:space="preserve">, </w:t>
      </w:r>
      <w:r w:rsidR="00366622">
        <w:t>software licensing</w:t>
      </w:r>
      <w:r>
        <w:t>)</w:t>
      </w:r>
      <w:r w:rsidR="00655BA2">
        <w:t>,</w:t>
      </w:r>
    </w:p>
    <w:p w14:paraId="7D10FB97" w14:textId="667A4ED6" w:rsidR="00655BA2" w:rsidRDefault="002711A5" w:rsidP="004E0A90">
      <w:pPr>
        <w:pStyle w:val="ListParagraph"/>
        <w:numPr>
          <w:ilvl w:val="0"/>
          <w:numId w:val="2"/>
        </w:numPr>
        <w:snapToGrid w:val="0"/>
        <w:spacing w:after="0"/>
        <w:ind w:left="1080"/>
      </w:pPr>
      <w:r>
        <w:t>O</w:t>
      </w:r>
      <w:r w:rsidRPr="002711A5">
        <w:t>ptimization, efficiency improvements, or automation, leading to cost savings and enhanced productivity.</w:t>
      </w:r>
    </w:p>
    <w:p w14:paraId="53DFFF16" w14:textId="77777777" w:rsidR="004E0A90" w:rsidRPr="00104651" w:rsidRDefault="004E0A90" w:rsidP="004E0A90">
      <w:pPr>
        <w:pStyle w:val="ListParagraph"/>
        <w:snapToGrid w:val="0"/>
        <w:spacing w:after="0"/>
        <w:ind w:left="1080"/>
      </w:pPr>
    </w:p>
    <w:p w14:paraId="4DDA5C43" w14:textId="27E486E1" w:rsidR="004E0A90" w:rsidRDefault="004E0A90" w:rsidP="004E0A90">
      <w:pPr>
        <w:spacing w:after="0"/>
        <w:contextualSpacing/>
      </w:pPr>
      <w:r w:rsidRPr="00677A3D">
        <w:rPr>
          <w:b/>
          <w:bCs/>
        </w:rPr>
        <w:t xml:space="preserve">Technology </w:t>
      </w:r>
      <w:r w:rsidR="00860DF9">
        <w:rPr>
          <w:b/>
          <w:bCs/>
        </w:rPr>
        <w:t>t</w:t>
      </w:r>
      <w:r w:rsidRPr="00677A3D">
        <w:rPr>
          <w:b/>
          <w:bCs/>
        </w:rPr>
        <w:t>ransfer</w:t>
      </w:r>
      <w:r>
        <w:t xml:space="preserve">: </w:t>
      </w:r>
      <w:r w:rsidR="009F20AC" w:rsidRPr="009F20AC">
        <w:t>moving technologies</w:t>
      </w:r>
      <w:r w:rsidR="00927ACE">
        <w:t xml:space="preserve"> </w:t>
      </w:r>
      <w:r w:rsidR="009F20AC" w:rsidRPr="009F20AC">
        <w:t>developed in one context, often within a research or development setting, to another context.</w:t>
      </w:r>
      <w:r w:rsidR="009054C5">
        <w:rPr>
          <w:rStyle w:val="FootnoteReference"/>
        </w:rPr>
        <w:footnoteReference w:id="2"/>
      </w:r>
    </w:p>
    <w:p w14:paraId="0EBD96CE" w14:textId="596958ED" w:rsidR="004E0A90" w:rsidRPr="009054C5" w:rsidRDefault="00FA5D76" w:rsidP="004E0A90">
      <w:pPr>
        <w:spacing w:after="0"/>
        <w:ind w:left="360" w:firstLine="360"/>
        <w:contextualSpacing/>
        <w:rPr>
          <w:i/>
          <w:iCs/>
          <w:color w:val="C00000"/>
        </w:rPr>
      </w:pPr>
      <w:r w:rsidRPr="009054C5">
        <w:rPr>
          <w:i/>
          <w:iCs/>
          <w:color w:val="C00000"/>
        </w:rPr>
        <w:t>Deliverable</w:t>
      </w:r>
      <w:r w:rsidR="004E0A90" w:rsidRPr="009054C5">
        <w:rPr>
          <w:i/>
          <w:iCs/>
          <w:color w:val="C00000"/>
        </w:rPr>
        <w:t>s</w:t>
      </w:r>
      <w:r w:rsidRPr="009054C5">
        <w:rPr>
          <w:i/>
          <w:iCs/>
          <w:color w:val="C00000"/>
        </w:rPr>
        <w:t xml:space="preserve">: </w:t>
      </w:r>
    </w:p>
    <w:p w14:paraId="4F0DB634" w14:textId="2C4F55C1" w:rsidR="004E0A90" w:rsidRDefault="00FA5D76" w:rsidP="004E0A90">
      <w:pPr>
        <w:pStyle w:val="ListParagraph"/>
        <w:numPr>
          <w:ilvl w:val="0"/>
          <w:numId w:val="1"/>
        </w:numPr>
        <w:spacing w:after="0"/>
        <w:ind w:left="1080"/>
      </w:pPr>
      <w:r w:rsidRPr="004E0A90">
        <w:t>Technology Transfer Agreement</w:t>
      </w:r>
      <w:r w:rsidR="004E0A90">
        <w:t xml:space="preserve"> </w:t>
      </w:r>
      <w:r w:rsidR="004E0A90" w:rsidRPr="004E0A90">
        <w:t>with industry or government agencies</w:t>
      </w:r>
      <w:r w:rsidR="004E0A90">
        <w:t>,</w:t>
      </w:r>
    </w:p>
    <w:p w14:paraId="7C05BE68" w14:textId="48604115" w:rsidR="004E0A90" w:rsidRDefault="00FA5D76" w:rsidP="004E0A90">
      <w:pPr>
        <w:pStyle w:val="ListParagraph"/>
        <w:numPr>
          <w:ilvl w:val="0"/>
          <w:numId w:val="1"/>
        </w:numPr>
        <w:spacing w:after="0"/>
        <w:ind w:left="1080"/>
      </w:pPr>
      <w:r w:rsidRPr="004E0A90">
        <w:t xml:space="preserve">University-industry </w:t>
      </w:r>
      <w:r w:rsidR="00E80CE3">
        <w:t>P</w:t>
      </w:r>
      <w:r w:rsidRPr="004E0A90">
        <w:t xml:space="preserve">artnerships or </w:t>
      </w:r>
      <w:r w:rsidR="00E80CE3">
        <w:t>C</w:t>
      </w:r>
      <w:r w:rsidRPr="004E0A90">
        <w:t xml:space="preserve">ollaborations </w:t>
      </w:r>
      <w:r w:rsidR="00E80CE3">
        <w:t>A</w:t>
      </w:r>
      <w:r w:rsidRPr="004E0A90">
        <w:t xml:space="preserve">greements </w:t>
      </w:r>
      <w:r w:rsidR="004E0A90" w:rsidRPr="004E0A90">
        <w:t>with a financial or revenue-sharing component</w:t>
      </w:r>
      <w:r w:rsidR="004E0A90">
        <w:t>,</w:t>
      </w:r>
    </w:p>
    <w:p w14:paraId="05FAB219" w14:textId="2FADADB4" w:rsidR="004E0A90" w:rsidRDefault="00FA5D76" w:rsidP="004E0A90">
      <w:pPr>
        <w:pStyle w:val="ListParagraph"/>
        <w:numPr>
          <w:ilvl w:val="0"/>
          <w:numId w:val="1"/>
        </w:numPr>
        <w:spacing w:after="0"/>
        <w:ind w:left="1080"/>
      </w:pPr>
      <w:r w:rsidRPr="004E0A90">
        <w:t>Data Sharing and Access Agreement</w:t>
      </w:r>
      <w:r w:rsidR="00E80CE3">
        <w:t>s</w:t>
      </w:r>
      <w:r w:rsidR="004E0A90">
        <w:t>,</w:t>
      </w:r>
    </w:p>
    <w:p w14:paraId="2631AB8A" w14:textId="6D913CF5" w:rsidR="009F20AC" w:rsidRDefault="005D7A09" w:rsidP="004E0A90">
      <w:pPr>
        <w:pStyle w:val="ListParagraph"/>
        <w:numPr>
          <w:ilvl w:val="0"/>
          <w:numId w:val="1"/>
        </w:numPr>
        <w:spacing w:after="0"/>
        <w:ind w:left="1080"/>
      </w:pPr>
      <w:r w:rsidRPr="005D7A09">
        <w:t xml:space="preserve">Technology </w:t>
      </w:r>
      <w:r w:rsidR="00E80CE3">
        <w:t>d</w:t>
      </w:r>
      <w:r w:rsidRPr="005D7A09">
        <w:t xml:space="preserve">emonstrations </w:t>
      </w:r>
      <w:r w:rsidR="00E80CE3">
        <w:t>(</w:t>
      </w:r>
      <w:proofErr w:type="gramStart"/>
      <w:r w:rsidRPr="005D7A09">
        <w:t>working</w:t>
      </w:r>
      <w:proofErr w:type="gramEnd"/>
      <w:r w:rsidRPr="005D7A09">
        <w:t xml:space="preserve"> prototypes</w:t>
      </w:r>
      <w:r w:rsidR="00E80CE3">
        <w:t>).</w:t>
      </w:r>
    </w:p>
    <w:p w14:paraId="4E3F33CC" w14:textId="77777777" w:rsidR="004E0A90" w:rsidRPr="00104651" w:rsidRDefault="004E0A90" w:rsidP="004E0A90">
      <w:pPr>
        <w:pStyle w:val="ListParagraph"/>
        <w:spacing w:after="0"/>
        <w:ind w:left="1080"/>
      </w:pPr>
    </w:p>
    <w:p w14:paraId="5C6B6967" w14:textId="5F323E4D" w:rsidR="00E80CE3" w:rsidRDefault="00677A3D" w:rsidP="00E80CE3">
      <w:pPr>
        <w:contextualSpacing/>
      </w:pPr>
      <w:r w:rsidRPr="00677A3D">
        <w:rPr>
          <w:b/>
          <w:bCs/>
        </w:rPr>
        <w:t>Technological open-source contribution</w:t>
      </w:r>
      <w:r>
        <w:t xml:space="preserve">: </w:t>
      </w:r>
      <w:r w:rsidRPr="00677A3D">
        <w:t>sharing and collaborating on technology-related projects</w:t>
      </w:r>
      <w:r>
        <w:t xml:space="preserve"> </w:t>
      </w:r>
      <w:r w:rsidRPr="00677A3D">
        <w:t>within an open</w:t>
      </w:r>
      <w:r w:rsidR="006E0EA3">
        <w:t>-</w:t>
      </w:r>
      <w:r w:rsidRPr="00677A3D">
        <w:t>source framework.</w:t>
      </w:r>
      <w:r w:rsidR="00052167">
        <w:rPr>
          <w:rStyle w:val="FootnoteReference"/>
        </w:rPr>
        <w:footnoteReference w:id="3"/>
      </w:r>
      <w:r>
        <w:t xml:space="preserve"> </w:t>
      </w:r>
    </w:p>
    <w:p w14:paraId="0A159ED0" w14:textId="77777777" w:rsidR="00C62E43" w:rsidRDefault="00C62E43" w:rsidP="00E80CE3">
      <w:pPr>
        <w:spacing w:after="0"/>
        <w:ind w:left="360" w:firstLine="360"/>
        <w:contextualSpacing/>
        <w:rPr>
          <w:i/>
          <w:iCs/>
          <w:color w:val="C00000"/>
        </w:rPr>
      </w:pPr>
    </w:p>
    <w:p w14:paraId="33DD45FD" w14:textId="5B669958" w:rsidR="00E80CE3" w:rsidRPr="009054C5" w:rsidRDefault="00E80CE3" w:rsidP="00E80CE3">
      <w:pPr>
        <w:spacing w:after="0"/>
        <w:ind w:left="360" w:firstLine="360"/>
        <w:contextualSpacing/>
        <w:rPr>
          <w:i/>
          <w:iCs/>
          <w:color w:val="C00000"/>
        </w:rPr>
      </w:pPr>
      <w:r w:rsidRPr="009054C5">
        <w:rPr>
          <w:i/>
          <w:iCs/>
          <w:color w:val="C00000"/>
        </w:rPr>
        <w:lastRenderedPageBreak/>
        <w:t xml:space="preserve">Deliverables: </w:t>
      </w:r>
    </w:p>
    <w:p w14:paraId="07111E7A" w14:textId="445C470E" w:rsidR="00E80CE3" w:rsidRDefault="00E80CE3" w:rsidP="00E80CE3">
      <w:pPr>
        <w:pStyle w:val="ListParagraph"/>
        <w:numPr>
          <w:ilvl w:val="0"/>
          <w:numId w:val="1"/>
        </w:numPr>
        <w:spacing w:after="0"/>
        <w:ind w:left="1080"/>
      </w:pPr>
      <w:r w:rsidRPr="00104651">
        <w:t xml:space="preserve">User </w:t>
      </w:r>
      <w:r>
        <w:t>a</w:t>
      </w:r>
      <w:r w:rsidRPr="00104651">
        <w:t xml:space="preserve">doption </w:t>
      </w:r>
      <w:r>
        <w:t>m</w:t>
      </w:r>
      <w:r w:rsidRPr="00104651">
        <w:t>etrics</w:t>
      </w:r>
      <w:r>
        <w:t>,</w:t>
      </w:r>
    </w:p>
    <w:p w14:paraId="6C3ABAA1" w14:textId="6BFFF280" w:rsidR="00E80CE3" w:rsidRDefault="00C8511B" w:rsidP="00E80CE3">
      <w:pPr>
        <w:pStyle w:val="ListParagraph"/>
        <w:numPr>
          <w:ilvl w:val="0"/>
          <w:numId w:val="1"/>
        </w:numPr>
        <w:spacing w:after="0"/>
        <w:ind w:left="1080"/>
      </w:pPr>
      <w:r>
        <w:t>Broad m</w:t>
      </w:r>
      <w:r w:rsidR="00E80CE3">
        <w:t>edia coverage,</w:t>
      </w:r>
    </w:p>
    <w:p w14:paraId="6686D389" w14:textId="7CEE4572" w:rsidR="00E80CE3" w:rsidRDefault="00E80CE3" w:rsidP="00E80CE3">
      <w:pPr>
        <w:pStyle w:val="ListParagraph"/>
        <w:numPr>
          <w:ilvl w:val="0"/>
          <w:numId w:val="1"/>
        </w:numPr>
        <w:spacing w:after="0"/>
        <w:ind w:left="1080"/>
      </w:pPr>
      <w:r>
        <w:t>Recognitions and awards</w:t>
      </w:r>
      <w:r w:rsidR="0020190B">
        <w:t>.</w:t>
      </w:r>
    </w:p>
    <w:p w14:paraId="3DC84A1B" w14:textId="77777777" w:rsidR="003B7898" w:rsidRPr="00E80CE3" w:rsidRDefault="003B7898" w:rsidP="003B7898">
      <w:pPr>
        <w:pStyle w:val="ListParagraph"/>
        <w:spacing w:after="0"/>
        <w:ind w:left="1080"/>
      </w:pPr>
    </w:p>
    <w:p w14:paraId="6DE1E0EE" w14:textId="115E3580" w:rsidR="003B7898" w:rsidRPr="00B63E68" w:rsidRDefault="003B7898" w:rsidP="00CF736D">
      <w:pPr>
        <w:pBdr>
          <w:bottom w:val="single" w:sz="4" w:space="1" w:color="auto"/>
        </w:pBdr>
        <w:tabs>
          <w:tab w:val="left" w:pos="426"/>
        </w:tabs>
        <w:rPr>
          <w:b/>
          <w:bCs/>
          <w:color w:val="000000" w:themeColor="text1"/>
          <w:sz w:val="28"/>
          <w:szCs w:val="28"/>
        </w:rPr>
      </w:pPr>
      <w:r w:rsidRPr="00B63E68">
        <w:rPr>
          <w:b/>
          <w:bCs/>
          <w:color w:val="000000" w:themeColor="text1"/>
          <w:sz w:val="28"/>
          <w:szCs w:val="28"/>
        </w:rPr>
        <w:t>BUSINESS</w:t>
      </w:r>
    </w:p>
    <w:p w14:paraId="25747190" w14:textId="77777777" w:rsidR="00B63E68" w:rsidRDefault="00B63E68" w:rsidP="00B63E68">
      <w:pPr>
        <w:snapToGrid w:val="0"/>
        <w:spacing w:after="0"/>
        <w:contextualSpacing/>
      </w:pPr>
      <w:r w:rsidRPr="00614064">
        <w:t>We expect projects to fall into one of the following categories</w:t>
      </w:r>
      <w:r>
        <w:t>:</w:t>
      </w:r>
    </w:p>
    <w:p w14:paraId="56FF9142" w14:textId="77777777" w:rsidR="00B63E68" w:rsidRDefault="00B63E68" w:rsidP="00A37A27">
      <w:pPr>
        <w:contextualSpacing/>
        <w:rPr>
          <w:b/>
          <w:bCs/>
        </w:rPr>
      </w:pPr>
    </w:p>
    <w:p w14:paraId="5F073DDE" w14:textId="7C0B4268" w:rsidR="00E80CE3" w:rsidRDefault="006F19D4" w:rsidP="00A37A27">
      <w:pPr>
        <w:contextualSpacing/>
      </w:pPr>
      <w:r w:rsidRPr="00A37A27">
        <w:rPr>
          <w:b/>
          <w:bCs/>
        </w:rPr>
        <w:t>Revenue-share agreements</w:t>
      </w:r>
      <w:r w:rsidRPr="006F19D4">
        <w:t>:</w:t>
      </w:r>
      <w:r>
        <w:t xml:space="preserve"> </w:t>
      </w:r>
      <w:r w:rsidR="001A4097">
        <w:t xml:space="preserve">distribution of </w:t>
      </w:r>
      <w:r w:rsidR="00A1231A">
        <w:t>the financial benefit</w:t>
      </w:r>
      <w:r w:rsidR="006F7672">
        <w:t xml:space="preserve">s or profits </w:t>
      </w:r>
      <w:r w:rsidR="00D97AE9">
        <w:t xml:space="preserve">between OIST and an industrial partner </w:t>
      </w:r>
      <w:r w:rsidR="006F7672">
        <w:t xml:space="preserve">generated from a </w:t>
      </w:r>
      <w:r w:rsidR="00A37A27" w:rsidRPr="00A37A27">
        <w:t>collaborative project, research, or intellectual property (IP) commercialization</w:t>
      </w:r>
      <w:r w:rsidR="00A37A27">
        <w:t>.</w:t>
      </w:r>
    </w:p>
    <w:p w14:paraId="0546FB94" w14:textId="77777777" w:rsidR="00A37A27" w:rsidRDefault="00A37A27" w:rsidP="00A37A27">
      <w:pPr>
        <w:spacing w:after="0"/>
        <w:ind w:left="360" w:firstLine="360"/>
        <w:contextualSpacing/>
        <w:rPr>
          <w:i/>
          <w:iCs/>
          <w:color w:val="C00000"/>
        </w:rPr>
      </w:pPr>
      <w:r w:rsidRPr="004226A9">
        <w:rPr>
          <w:i/>
          <w:iCs/>
          <w:color w:val="C00000"/>
        </w:rPr>
        <w:t>Deliverable</w:t>
      </w:r>
      <w:r>
        <w:rPr>
          <w:i/>
          <w:iCs/>
          <w:color w:val="C00000"/>
        </w:rPr>
        <w:t>s</w:t>
      </w:r>
      <w:r w:rsidRPr="004226A9">
        <w:rPr>
          <w:i/>
          <w:iCs/>
          <w:color w:val="C00000"/>
        </w:rPr>
        <w:t xml:space="preserve">: </w:t>
      </w:r>
    </w:p>
    <w:p w14:paraId="1CBAA752" w14:textId="449EED83" w:rsidR="00D97AE9" w:rsidRDefault="005F2492" w:rsidP="00ED5F8F">
      <w:pPr>
        <w:pStyle w:val="ListParagraph"/>
        <w:numPr>
          <w:ilvl w:val="0"/>
          <w:numId w:val="4"/>
        </w:numPr>
        <w:spacing w:after="0"/>
        <w:ind w:left="1080"/>
      </w:pPr>
      <w:r>
        <w:t>A</w:t>
      </w:r>
      <w:r w:rsidR="00ED5F8F" w:rsidRPr="00ED5F8F">
        <w:t xml:space="preserve">greement </w:t>
      </w:r>
      <w:r w:rsidR="00DA4E63">
        <w:t>that</w:t>
      </w:r>
      <w:r w:rsidR="00ED5F8F" w:rsidRPr="00ED5F8F">
        <w:t xml:space="preserve"> </w:t>
      </w:r>
      <w:r w:rsidR="00DA4E63" w:rsidRPr="00ED5F8F">
        <w:t>specifi</w:t>
      </w:r>
      <w:r w:rsidR="00DA4E63">
        <w:t>es</w:t>
      </w:r>
      <w:r w:rsidR="00ED5F8F" w:rsidRPr="00ED5F8F">
        <w:t xml:space="preserve"> specific milestones or triggers that need to be achieved for revenue-sharing to commence</w:t>
      </w:r>
      <w:r w:rsidR="00DA4E63">
        <w:t>,</w:t>
      </w:r>
    </w:p>
    <w:p w14:paraId="14A12075" w14:textId="77777777" w:rsidR="00856316" w:rsidRDefault="00856316" w:rsidP="00856316">
      <w:pPr>
        <w:pStyle w:val="ListParagraph"/>
        <w:numPr>
          <w:ilvl w:val="0"/>
          <w:numId w:val="4"/>
        </w:numPr>
        <w:spacing w:after="0"/>
        <w:ind w:left="1080"/>
      </w:pPr>
      <w:r w:rsidRPr="004F19F8">
        <w:t>Product sales revenue</w:t>
      </w:r>
      <w:r>
        <w:t xml:space="preserve">, </w:t>
      </w:r>
    </w:p>
    <w:p w14:paraId="289219B2" w14:textId="77777777" w:rsidR="00291653" w:rsidRDefault="00856316" w:rsidP="00291653">
      <w:pPr>
        <w:pStyle w:val="ListParagraph"/>
        <w:numPr>
          <w:ilvl w:val="0"/>
          <w:numId w:val="4"/>
        </w:numPr>
        <w:spacing w:after="0"/>
        <w:ind w:left="1080"/>
      </w:pPr>
      <w:r>
        <w:t>Technology licensing fees or royalties from IP,</w:t>
      </w:r>
    </w:p>
    <w:p w14:paraId="5B51426D" w14:textId="77777777" w:rsidR="00A645DD" w:rsidRDefault="00856316" w:rsidP="00A645DD">
      <w:pPr>
        <w:pStyle w:val="ListParagraph"/>
        <w:numPr>
          <w:ilvl w:val="0"/>
          <w:numId w:val="4"/>
        </w:numPr>
        <w:spacing w:after="0"/>
        <w:ind w:left="1080"/>
      </w:pPr>
      <w:r>
        <w:t>Consulting</w:t>
      </w:r>
      <w:r w:rsidR="00291653">
        <w:t xml:space="preserve">, </w:t>
      </w:r>
      <w:proofErr w:type="gramStart"/>
      <w:r w:rsidR="00291653">
        <w:t>training</w:t>
      </w:r>
      <w:proofErr w:type="gramEnd"/>
      <w:r w:rsidR="00291653">
        <w:t xml:space="preserve"> or certification fees,</w:t>
      </w:r>
    </w:p>
    <w:p w14:paraId="2CF1608F" w14:textId="77777777" w:rsidR="007F51DF" w:rsidRDefault="00856316" w:rsidP="007F51DF">
      <w:pPr>
        <w:pStyle w:val="ListParagraph"/>
        <w:numPr>
          <w:ilvl w:val="0"/>
          <w:numId w:val="4"/>
        </w:numPr>
        <w:spacing w:after="0"/>
        <w:ind w:left="1080"/>
      </w:pPr>
      <w:r>
        <w:t>Donations</w:t>
      </w:r>
      <w:r w:rsidR="00647FF2">
        <w:t>/ sponsorship</w:t>
      </w:r>
      <w:r>
        <w:t xml:space="preserve"> provided by industry interested in the project's goals</w:t>
      </w:r>
      <w:r w:rsidR="00647FF2">
        <w:t xml:space="preserve"> or </w:t>
      </w:r>
      <w:r>
        <w:t>in aligning their brand with the project's objectives</w:t>
      </w:r>
      <w:r w:rsidR="00647FF2">
        <w:t xml:space="preserve">, </w:t>
      </w:r>
    </w:p>
    <w:p w14:paraId="7F8208B4" w14:textId="66F990D4" w:rsidR="00CE0CBA" w:rsidRPr="00ED5F8F" w:rsidRDefault="00856316" w:rsidP="007F51DF">
      <w:pPr>
        <w:pStyle w:val="ListParagraph"/>
        <w:numPr>
          <w:ilvl w:val="0"/>
          <w:numId w:val="4"/>
        </w:numPr>
        <w:spacing w:after="0"/>
        <w:ind w:left="1080"/>
      </w:pPr>
      <w:r>
        <w:t>Crowdfunding contributions</w:t>
      </w:r>
      <w:r w:rsidR="007F51DF">
        <w:t xml:space="preserve"> </w:t>
      </w:r>
      <w:r>
        <w:t>received through crowdfunding campaigns to support project-related initiatives or products.</w:t>
      </w:r>
    </w:p>
    <w:p w14:paraId="6EBD33E6" w14:textId="77777777" w:rsidR="002626AB" w:rsidRDefault="002626AB" w:rsidP="002626AB">
      <w:pPr>
        <w:spacing w:after="0"/>
      </w:pPr>
    </w:p>
    <w:p w14:paraId="6B7CEF3F" w14:textId="77777777" w:rsidR="002626AB" w:rsidRDefault="002626AB" w:rsidP="002626AB">
      <w:pPr>
        <w:spacing w:after="0"/>
      </w:pPr>
      <w:r w:rsidRPr="00585C61">
        <w:rPr>
          <w:b/>
          <w:bCs/>
        </w:rPr>
        <w:t>Corporate social responsibility</w:t>
      </w:r>
      <w:r>
        <w:rPr>
          <w:b/>
          <w:bCs/>
        </w:rPr>
        <w:t xml:space="preserve"> and s</w:t>
      </w:r>
      <w:r w:rsidRPr="00F6027A">
        <w:rPr>
          <w:b/>
          <w:bCs/>
        </w:rPr>
        <w:t>ustainability</w:t>
      </w:r>
      <w:r w:rsidRPr="00585C61">
        <w:rPr>
          <w:b/>
          <w:bCs/>
        </w:rPr>
        <w:t xml:space="preserve"> initiatives</w:t>
      </w:r>
      <w:r>
        <w:t>: i</w:t>
      </w:r>
      <w:r w:rsidRPr="00A62D21">
        <w:t>nvolving established businesses in social and environmental responsibility initiatives</w:t>
      </w:r>
      <w:r>
        <w:t>.</w:t>
      </w:r>
    </w:p>
    <w:p w14:paraId="32F324EC" w14:textId="77777777" w:rsidR="002626AB" w:rsidRPr="00234A69" w:rsidRDefault="002626AB" w:rsidP="002626AB">
      <w:pPr>
        <w:spacing w:after="0"/>
        <w:ind w:left="360" w:firstLine="360"/>
        <w:contextualSpacing/>
        <w:rPr>
          <w:i/>
          <w:iCs/>
          <w:color w:val="C00000"/>
        </w:rPr>
      </w:pPr>
      <w:r w:rsidRPr="004728B2">
        <w:rPr>
          <w:i/>
          <w:iCs/>
          <w:color w:val="C00000"/>
        </w:rPr>
        <w:t>Deliverable</w:t>
      </w:r>
      <w:r>
        <w:rPr>
          <w:i/>
          <w:iCs/>
          <w:color w:val="C00000"/>
        </w:rPr>
        <w:t>s</w:t>
      </w:r>
      <w:r w:rsidRPr="004728B2">
        <w:rPr>
          <w:i/>
          <w:iCs/>
          <w:color w:val="C00000"/>
        </w:rPr>
        <w:t xml:space="preserve">: </w:t>
      </w:r>
    </w:p>
    <w:p w14:paraId="34DC2DE7" w14:textId="77777777" w:rsidR="002626AB" w:rsidRDefault="002626AB" w:rsidP="002626AB">
      <w:pPr>
        <w:pStyle w:val="ListParagraph"/>
        <w:numPr>
          <w:ilvl w:val="0"/>
          <w:numId w:val="7"/>
        </w:numPr>
      </w:pPr>
      <w:r>
        <w:t>Advancement of “Healthy Mind, Healthy Body, Healthy Environment” solutions and practices within a corporate setting,</w:t>
      </w:r>
    </w:p>
    <w:p w14:paraId="7DD9CB49" w14:textId="77777777" w:rsidR="002626AB" w:rsidRDefault="002626AB" w:rsidP="002626AB">
      <w:pPr>
        <w:pStyle w:val="ListParagraph"/>
        <w:numPr>
          <w:ilvl w:val="0"/>
          <w:numId w:val="7"/>
        </w:numPr>
      </w:pPr>
      <w:r>
        <w:t>Attracting corporate investments to support existing initiatives.</w:t>
      </w:r>
    </w:p>
    <w:p w14:paraId="00EB8E74" w14:textId="77777777" w:rsidR="002626AB" w:rsidRDefault="002626AB" w:rsidP="002626AB">
      <w:pPr>
        <w:spacing w:after="0"/>
      </w:pPr>
    </w:p>
    <w:p w14:paraId="79D36C0E" w14:textId="77777777" w:rsidR="002626AB" w:rsidRDefault="002626AB" w:rsidP="002626AB">
      <w:pPr>
        <w:spacing w:after="0"/>
      </w:pPr>
      <w:r w:rsidRPr="00585C61">
        <w:rPr>
          <w:b/>
          <w:bCs/>
        </w:rPr>
        <w:t>New product or service development</w:t>
      </w:r>
      <w:r>
        <w:t xml:space="preserve">: creation of innovative products/services </w:t>
      </w:r>
      <w:proofErr w:type="gramStart"/>
      <w:r>
        <w:t>base</w:t>
      </w:r>
      <w:proofErr w:type="gramEnd"/>
      <w:r>
        <w:t xml:space="preserve"> on existing technology.</w:t>
      </w:r>
    </w:p>
    <w:p w14:paraId="3EE54B2C" w14:textId="77777777" w:rsidR="002626AB" w:rsidRPr="004226A9" w:rsidRDefault="002626AB" w:rsidP="002626AB">
      <w:pPr>
        <w:spacing w:after="0"/>
        <w:ind w:left="360" w:firstLine="360"/>
        <w:contextualSpacing/>
        <w:rPr>
          <w:i/>
          <w:iCs/>
          <w:color w:val="C00000"/>
        </w:rPr>
      </w:pPr>
      <w:r w:rsidRPr="004226A9">
        <w:rPr>
          <w:i/>
          <w:iCs/>
          <w:color w:val="C00000"/>
        </w:rPr>
        <w:t>Deliverable</w:t>
      </w:r>
      <w:r>
        <w:rPr>
          <w:i/>
          <w:iCs/>
          <w:color w:val="C00000"/>
        </w:rPr>
        <w:t>s</w:t>
      </w:r>
      <w:r w:rsidRPr="004226A9">
        <w:rPr>
          <w:i/>
          <w:iCs/>
          <w:color w:val="C00000"/>
        </w:rPr>
        <w:t xml:space="preserve">: </w:t>
      </w:r>
    </w:p>
    <w:p w14:paraId="7D81BB03" w14:textId="77777777" w:rsidR="002626AB" w:rsidRDefault="002626AB" w:rsidP="002626AB">
      <w:pPr>
        <w:pStyle w:val="ListParagraph"/>
        <w:numPr>
          <w:ilvl w:val="0"/>
          <w:numId w:val="4"/>
        </w:numPr>
        <w:spacing w:after="0"/>
        <w:ind w:left="1080"/>
      </w:pPr>
      <w:r w:rsidRPr="00D81821">
        <w:t>Establishment of new startup compan</w:t>
      </w:r>
      <w:r>
        <w:t xml:space="preserve">y </w:t>
      </w:r>
      <w:r w:rsidRPr="00450A11">
        <w:t>with the purpose of commercializing th</w:t>
      </w:r>
      <w:r>
        <w:t xml:space="preserve">e </w:t>
      </w:r>
      <w:r w:rsidRPr="00450A11">
        <w:t>product</w:t>
      </w:r>
      <w:r>
        <w:t>/service,</w:t>
      </w:r>
    </w:p>
    <w:p w14:paraId="74F04EBC" w14:textId="77777777" w:rsidR="002626AB" w:rsidRDefault="002626AB" w:rsidP="002626AB">
      <w:pPr>
        <w:pStyle w:val="ListParagraph"/>
        <w:numPr>
          <w:ilvl w:val="0"/>
          <w:numId w:val="4"/>
        </w:numPr>
        <w:spacing w:after="0"/>
        <w:ind w:left="1080"/>
      </w:pPr>
      <w:r>
        <w:t xml:space="preserve">New product/service launch in an existing company, </w:t>
      </w:r>
    </w:p>
    <w:p w14:paraId="42096AD2" w14:textId="4E802D91" w:rsidR="002626AB" w:rsidRDefault="005F2492" w:rsidP="002626AB">
      <w:pPr>
        <w:pStyle w:val="ListParagraph"/>
        <w:numPr>
          <w:ilvl w:val="0"/>
          <w:numId w:val="4"/>
        </w:numPr>
        <w:spacing w:after="0"/>
        <w:ind w:left="1080"/>
      </w:pPr>
      <w:r>
        <w:t>P</w:t>
      </w:r>
      <w:r w:rsidR="002626AB">
        <w:t>rocess optimization, efficiency improvements, or automation, leading to cost savings and enhanced productivity within the business.</w:t>
      </w:r>
    </w:p>
    <w:p w14:paraId="71D4D934" w14:textId="77777777" w:rsidR="00C25357" w:rsidRDefault="00C25357" w:rsidP="00C25357">
      <w:pPr>
        <w:spacing w:after="0"/>
      </w:pPr>
    </w:p>
    <w:p w14:paraId="08C54B2F" w14:textId="10F4F063" w:rsidR="00C25357" w:rsidRPr="00506D4A" w:rsidRDefault="00C25357" w:rsidP="00C25357">
      <w:pPr>
        <w:spacing w:after="0"/>
        <w:rPr>
          <w:b/>
          <w:bCs/>
        </w:rPr>
      </w:pPr>
      <w:r w:rsidRPr="00585C61">
        <w:rPr>
          <w:b/>
          <w:bCs/>
        </w:rPr>
        <w:t xml:space="preserve">Market </w:t>
      </w:r>
      <w:r>
        <w:rPr>
          <w:b/>
          <w:bCs/>
        </w:rPr>
        <w:t>e</w:t>
      </w:r>
      <w:r w:rsidRPr="00585C61">
        <w:rPr>
          <w:b/>
          <w:bCs/>
        </w:rPr>
        <w:t>xpansion</w:t>
      </w:r>
      <w:r>
        <w:t xml:space="preserve">: expansion of market presence for established businesses, </w:t>
      </w:r>
      <w:r w:rsidRPr="00AD4BB8">
        <w:t xml:space="preserve">enabling them to </w:t>
      </w:r>
      <w:r>
        <w:t>reach new</w:t>
      </w:r>
      <w:r w:rsidRPr="00AD4BB8">
        <w:t xml:space="preserve"> customer segments, thereby contributing to the growth of the local economy.</w:t>
      </w:r>
    </w:p>
    <w:p w14:paraId="13E20FC3" w14:textId="77777777" w:rsidR="00C25357" w:rsidRPr="004728B2" w:rsidRDefault="00C25357" w:rsidP="00C25357">
      <w:pPr>
        <w:spacing w:after="0"/>
        <w:ind w:left="360" w:firstLine="360"/>
        <w:contextualSpacing/>
        <w:rPr>
          <w:i/>
          <w:iCs/>
          <w:color w:val="C00000"/>
        </w:rPr>
      </w:pPr>
      <w:r w:rsidRPr="004728B2">
        <w:rPr>
          <w:i/>
          <w:iCs/>
          <w:color w:val="C00000"/>
        </w:rPr>
        <w:t>Deliverable</w:t>
      </w:r>
      <w:r>
        <w:rPr>
          <w:i/>
          <w:iCs/>
          <w:color w:val="C00000"/>
        </w:rPr>
        <w:t>s</w:t>
      </w:r>
      <w:r w:rsidRPr="004728B2">
        <w:rPr>
          <w:i/>
          <w:iCs/>
          <w:color w:val="C00000"/>
        </w:rPr>
        <w:t xml:space="preserve">: </w:t>
      </w:r>
    </w:p>
    <w:p w14:paraId="62835C77" w14:textId="77777777" w:rsidR="00C25357" w:rsidRDefault="00C25357" w:rsidP="00C25357">
      <w:pPr>
        <w:pStyle w:val="ListParagraph"/>
        <w:numPr>
          <w:ilvl w:val="0"/>
          <w:numId w:val="5"/>
        </w:numPr>
        <w:spacing w:after="0"/>
      </w:pPr>
      <w:r>
        <w:t xml:space="preserve">New revenue stream(s), </w:t>
      </w:r>
    </w:p>
    <w:p w14:paraId="677EDBDB" w14:textId="4FB045F0" w:rsidR="00C25357" w:rsidRDefault="00C25357" w:rsidP="00C25357">
      <w:pPr>
        <w:pStyle w:val="ListParagraph"/>
        <w:numPr>
          <w:ilvl w:val="0"/>
          <w:numId w:val="5"/>
        </w:numPr>
        <w:spacing w:after="0"/>
      </w:pPr>
      <w:r>
        <w:t>New j</w:t>
      </w:r>
      <w:r w:rsidRPr="00AD0831">
        <w:t>ob</w:t>
      </w:r>
      <w:r>
        <w:t>s</w:t>
      </w:r>
      <w:r w:rsidRPr="00AD0831">
        <w:t xml:space="preserve"> </w:t>
      </w:r>
      <w:r>
        <w:t>c</w:t>
      </w:r>
      <w:r w:rsidRPr="00AD0831">
        <w:t>reation</w:t>
      </w:r>
      <w:r w:rsidRPr="00971CEF">
        <w:t>.</w:t>
      </w:r>
    </w:p>
    <w:p w14:paraId="3939CF53" w14:textId="77777777" w:rsidR="002626AB" w:rsidRDefault="002626AB" w:rsidP="002626AB">
      <w:pPr>
        <w:spacing w:after="0"/>
      </w:pPr>
    </w:p>
    <w:p w14:paraId="4974F31E" w14:textId="77777777" w:rsidR="00B63E68" w:rsidRDefault="00B63E68" w:rsidP="002626AB">
      <w:pPr>
        <w:spacing w:after="0"/>
      </w:pPr>
    </w:p>
    <w:p w14:paraId="5549E120" w14:textId="77777777" w:rsidR="00B63E68" w:rsidRDefault="00B63E68" w:rsidP="002626AB">
      <w:pPr>
        <w:spacing w:after="0"/>
      </w:pPr>
    </w:p>
    <w:p w14:paraId="5196EF6E" w14:textId="1E911997" w:rsidR="00795D09" w:rsidRPr="00B63E68" w:rsidRDefault="00795D09" w:rsidP="00B63E68">
      <w:pPr>
        <w:pBdr>
          <w:bottom w:val="single" w:sz="4" w:space="1" w:color="auto"/>
        </w:pBdr>
        <w:rPr>
          <w:b/>
          <w:bCs/>
          <w:color w:val="000000" w:themeColor="text1"/>
          <w:sz w:val="28"/>
          <w:szCs w:val="28"/>
        </w:rPr>
      </w:pPr>
      <w:r w:rsidRPr="00B63E68">
        <w:rPr>
          <w:b/>
          <w:bCs/>
          <w:color w:val="000000" w:themeColor="text1"/>
          <w:sz w:val="28"/>
          <w:szCs w:val="28"/>
        </w:rPr>
        <w:lastRenderedPageBreak/>
        <w:t>OUTREACH</w:t>
      </w:r>
    </w:p>
    <w:p w14:paraId="5B0B3488" w14:textId="77777777" w:rsidR="00B63E68" w:rsidRDefault="00B63E68" w:rsidP="00B63E68">
      <w:pPr>
        <w:snapToGrid w:val="0"/>
        <w:spacing w:after="0"/>
        <w:contextualSpacing/>
      </w:pPr>
      <w:r w:rsidRPr="00614064">
        <w:t>We expect projects to fall into one of the following categories</w:t>
      </w:r>
      <w:r>
        <w:t>:</w:t>
      </w:r>
    </w:p>
    <w:p w14:paraId="5FFBD445" w14:textId="77777777" w:rsidR="00B63E68" w:rsidRDefault="00B63E68" w:rsidP="000913F9">
      <w:pPr>
        <w:spacing w:after="0"/>
        <w:rPr>
          <w:b/>
          <w:bCs/>
        </w:rPr>
      </w:pPr>
    </w:p>
    <w:p w14:paraId="4401787A" w14:textId="549E825C" w:rsidR="00795D09" w:rsidRDefault="00DE6C36" w:rsidP="000913F9">
      <w:pPr>
        <w:spacing w:after="0"/>
      </w:pPr>
      <w:r>
        <w:rPr>
          <w:b/>
          <w:bCs/>
        </w:rPr>
        <w:t>S</w:t>
      </w:r>
      <w:r w:rsidR="009A7D86" w:rsidRPr="000913F9">
        <w:rPr>
          <w:b/>
          <w:bCs/>
        </w:rPr>
        <w:t>ocial change initiatives</w:t>
      </w:r>
      <w:r w:rsidR="00BC5E68">
        <w:rPr>
          <w:b/>
          <w:bCs/>
        </w:rPr>
        <w:t xml:space="preserve"> (</w:t>
      </w:r>
      <w:r w:rsidR="00F22B63">
        <w:rPr>
          <w:b/>
          <w:bCs/>
        </w:rPr>
        <w:t>community engagement)</w:t>
      </w:r>
      <w:r w:rsidR="009D5571">
        <w:t xml:space="preserve">: </w:t>
      </w:r>
      <w:r w:rsidR="009A7D86" w:rsidRPr="009A7D86">
        <w:t>program</w:t>
      </w:r>
      <w:r w:rsidR="009D5571">
        <w:t>s,</w:t>
      </w:r>
      <w:r w:rsidR="009A7D86" w:rsidRPr="009A7D86">
        <w:t xml:space="preserve"> social services </w:t>
      </w:r>
      <w:r w:rsidR="009A7D86">
        <w:t>or</w:t>
      </w:r>
      <w:r w:rsidR="009A7D86" w:rsidRPr="009A7D86">
        <w:t xml:space="preserve"> support systems targeting specific social issues like education, healthcare, housing</w:t>
      </w:r>
      <w:r w:rsidR="005B5AEA">
        <w:t xml:space="preserve"> or else.</w:t>
      </w:r>
    </w:p>
    <w:p w14:paraId="1D914A38" w14:textId="2EEEFB47" w:rsidR="001614A4" w:rsidRPr="0007754B" w:rsidRDefault="001614A4" w:rsidP="0007754B">
      <w:pPr>
        <w:spacing w:after="0"/>
        <w:ind w:left="360" w:firstLine="360"/>
        <w:contextualSpacing/>
        <w:rPr>
          <w:i/>
          <w:iCs/>
          <w:color w:val="C00000"/>
        </w:rPr>
      </w:pPr>
      <w:r w:rsidRPr="0007754B">
        <w:rPr>
          <w:i/>
          <w:iCs/>
          <w:color w:val="C00000"/>
        </w:rPr>
        <w:t>Deliverables:</w:t>
      </w:r>
    </w:p>
    <w:p w14:paraId="476A9D88" w14:textId="2C4008CF" w:rsidR="00077801" w:rsidRDefault="0029404D" w:rsidP="0007754B">
      <w:pPr>
        <w:pStyle w:val="ListParagraph"/>
        <w:numPr>
          <w:ilvl w:val="0"/>
          <w:numId w:val="4"/>
        </w:numPr>
        <w:spacing w:after="0"/>
        <w:ind w:left="1080"/>
      </w:pPr>
      <w:r>
        <w:t>A</w:t>
      </w:r>
      <w:r w:rsidR="00B4661A" w:rsidRPr="00B4661A">
        <w:t>fter-school programs</w:t>
      </w:r>
      <w:r w:rsidR="0007754B">
        <w:t xml:space="preserve">, </w:t>
      </w:r>
      <w:r w:rsidR="00B4661A" w:rsidRPr="00B4661A">
        <w:t>tutoring services</w:t>
      </w:r>
      <w:r>
        <w:t xml:space="preserve">, </w:t>
      </w:r>
      <w:r w:rsidR="00077801">
        <w:t>scholarships</w:t>
      </w:r>
      <w:r>
        <w:t xml:space="preserve"> or y</w:t>
      </w:r>
      <w:r w:rsidRPr="0029404D">
        <w:t>outh mentorship and leadership development programs</w:t>
      </w:r>
      <w:r w:rsidR="009E5378">
        <w:t>,</w:t>
      </w:r>
    </w:p>
    <w:p w14:paraId="6901AE18" w14:textId="2F9EBE6D" w:rsidR="00077801" w:rsidRDefault="009E5378" w:rsidP="0007754B">
      <w:pPr>
        <w:pStyle w:val="ListParagraph"/>
        <w:numPr>
          <w:ilvl w:val="0"/>
          <w:numId w:val="4"/>
        </w:numPr>
        <w:spacing w:after="0"/>
        <w:ind w:left="1080"/>
      </w:pPr>
      <w:r>
        <w:t>M</w:t>
      </w:r>
      <w:r w:rsidR="00D94EC5" w:rsidRPr="00D94EC5">
        <w:t>obile medical units</w:t>
      </w:r>
      <w:r w:rsidR="0007754B">
        <w:t xml:space="preserve"> or health education programs</w:t>
      </w:r>
      <w:r>
        <w:t>,</w:t>
      </w:r>
    </w:p>
    <w:p w14:paraId="601C1236" w14:textId="77FC222D" w:rsidR="00C97E29" w:rsidRDefault="00D94EC5" w:rsidP="00BB6E5D">
      <w:pPr>
        <w:pStyle w:val="ListParagraph"/>
        <w:numPr>
          <w:ilvl w:val="0"/>
          <w:numId w:val="4"/>
        </w:numPr>
        <w:spacing w:after="0"/>
        <w:ind w:left="1080"/>
      </w:pPr>
      <w:r w:rsidRPr="0007754B">
        <w:t>Mental health and counseling services</w:t>
      </w:r>
      <w:r w:rsidR="009E5378">
        <w:t>,</w:t>
      </w:r>
    </w:p>
    <w:p w14:paraId="182DE3FD" w14:textId="2A27D58F" w:rsidR="009E5378" w:rsidRDefault="009E5378" w:rsidP="00BB6E5D">
      <w:pPr>
        <w:pStyle w:val="ListParagraph"/>
        <w:numPr>
          <w:ilvl w:val="0"/>
          <w:numId w:val="4"/>
        </w:numPr>
        <w:spacing w:after="0"/>
        <w:ind w:left="1080"/>
      </w:pPr>
      <w:r w:rsidRPr="009E5378">
        <w:t>Family support centers</w:t>
      </w:r>
      <w:r>
        <w:t>,</w:t>
      </w:r>
    </w:p>
    <w:p w14:paraId="0E479F7A" w14:textId="55389A67" w:rsidR="000B6326" w:rsidRDefault="000B6326" w:rsidP="00BB6E5D">
      <w:pPr>
        <w:pStyle w:val="ListParagraph"/>
        <w:numPr>
          <w:ilvl w:val="0"/>
          <w:numId w:val="4"/>
        </w:numPr>
        <w:spacing w:after="0"/>
        <w:ind w:left="1080"/>
      </w:pPr>
      <w:r w:rsidRPr="000B6326">
        <w:t>Job training and placement programs</w:t>
      </w:r>
      <w:r w:rsidR="00D01390">
        <w:t>/ s</w:t>
      </w:r>
      <w:r w:rsidR="00D01390" w:rsidRPr="00D01390">
        <w:t>kills development workshops</w:t>
      </w:r>
      <w:r w:rsidR="009E5378">
        <w:t>,</w:t>
      </w:r>
    </w:p>
    <w:p w14:paraId="0EBB4DA6" w14:textId="050EB9B3" w:rsidR="00F977E0" w:rsidRDefault="00C27E02" w:rsidP="00F977E0">
      <w:pPr>
        <w:pStyle w:val="ListParagraph"/>
        <w:numPr>
          <w:ilvl w:val="0"/>
          <w:numId w:val="4"/>
        </w:numPr>
        <w:spacing w:after="0"/>
        <w:ind w:left="1080"/>
      </w:pPr>
      <w:r w:rsidRPr="00C27E02">
        <w:t>Programs that encourage civic engagement and informed voting</w:t>
      </w:r>
      <w:r w:rsidR="00313D18">
        <w:t>,</w:t>
      </w:r>
    </w:p>
    <w:p w14:paraId="3BCED380" w14:textId="20F6CBD7" w:rsidR="00D24B81" w:rsidRDefault="00F977E0" w:rsidP="00D24B81">
      <w:pPr>
        <w:pStyle w:val="ListParagraph"/>
        <w:numPr>
          <w:ilvl w:val="0"/>
          <w:numId w:val="4"/>
        </w:numPr>
        <w:spacing w:after="0"/>
        <w:ind w:left="1080"/>
      </w:pPr>
      <w:r>
        <w:t>Cultural preservation efforts, workshops and activities fostering cultural awareness and appreciation</w:t>
      </w:r>
      <w:r w:rsidR="00313D18">
        <w:t>,</w:t>
      </w:r>
    </w:p>
    <w:p w14:paraId="1FD470FF" w14:textId="77777777" w:rsidR="00D24B81" w:rsidRDefault="00D24B81" w:rsidP="00D24B81">
      <w:pPr>
        <w:pStyle w:val="ListParagraph"/>
        <w:numPr>
          <w:ilvl w:val="0"/>
          <w:numId w:val="4"/>
        </w:numPr>
        <w:spacing w:after="0"/>
        <w:ind w:left="1080"/>
      </w:pPr>
      <w:r>
        <w:t>Environmental education programs to promote sustainable practices,</w:t>
      </w:r>
    </w:p>
    <w:p w14:paraId="0B69CE5C" w14:textId="776BAA4E" w:rsidR="00F977E0" w:rsidRDefault="00D24B81" w:rsidP="00184081">
      <w:pPr>
        <w:pStyle w:val="ListParagraph"/>
        <w:numPr>
          <w:ilvl w:val="0"/>
          <w:numId w:val="4"/>
        </w:numPr>
        <w:spacing w:after="0"/>
        <w:ind w:left="1080"/>
      </w:pPr>
      <w:r>
        <w:t>Conservation and wildlife protection programs</w:t>
      </w:r>
      <w:r w:rsidR="0029404D">
        <w:t>,</w:t>
      </w:r>
    </w:p>
    <w:p w14:paraId="330A6C78" w14:textId="166D273A" w:rsidR="0029404D" w:rsidRDefault="0029404D" w:rsidP="00184081">
      <w:pPr>
        <w:pStyle w:val="ListParagraph"/>
        <w:numPr>
          <w:ilvl w:val="0"/>
          <w:numId w:val="4"/>
        </w:numPr>
        <w:spacing w:after="0"/>
        <w:ind w:left="1080"/>
      </w:pPr>
      <w:r w:rsidRPr="0029404D">
        <w:t>Emergency preparedness and disaster response programs.</w:t>
      </w:r>
    </w:p>
    <w:p w14:paraId="0F117388" w14:textId="77777777" w:rsidR="00F22B63" w:rsidRDefault="00F22B63" w:rsidP="00F977E0">
      <w:pPr>
        <w:spacing w:after="0"/>
      </w:pPr>
    </w:p>
    <w:p w14:paraId="402993BF" w14:textId="1FB6C25C" w:rsidR="00F977E0" w:rsidRPr="00192158" w:rsidRDefault="00F22B63" w:rsidP="00F977E0">
      <w:pPr>
        <w:spacing w:after="0"/>
      </w:pPr>
      <w:r w:rsidRPr="00CC3213">
        <w:rPr>
          <w:b/>
          <w:bCs/>
        </w:rPr>
        <w:t>Informed Decision-Making Support</w:t>
      </w:r>
      <w:r w:rsidR="00CC3213" w:rsidRPr="00CC3213">
        <w:rPr>
          <w:b/>
          <w:bCs/>
        </w:rPr>
        <w:t xml:space="preserve"> (collaborating with authorities)</w:t>
      </w:r>
      <w:r w:rsidR="00CC3213">
        <w:rPr>
          <w:b/>
          <w:bCs/>
        </w:rPr>
        <w:t xml:space="preserve">: </w:t>
      </w:r>
      <w:r w:rsidR="00192158" w:rsidRPr="00192158">
        <w:t>creation of policy recommendations and reports that provide valuable insights and data</w:t>
      </w:r>
      <w:r w:rsidR="009F2B4A">
        <w:t>.</w:t>
      </w:r>
    </w:p>
    <w:p w14:paraId="562F0931" w14:textId="56DD6FCF" w:rsidR="00795D09" w:rsidRPr="000E7A72" w:rsidRDefault="00B35727" w:rsidP="000E7A72">
      <w:pPr>
        <w:spacing w:after="0"/>
        <w:ind w:left="360" w:firstLine="360"/>
        <w:contextualSpacing/>
        <w:rPr>
          <w:i/>
          <w:iCs/>
          <w:color w:val="C00000"/>
        </w:rPr>
      </w:pPr>
      <w:r w:rsidRPr="0007754B">
        <w:rPr>
          <w:i/>
          <w:iCs/>
          <w:color w:val="C00000"/>
        </w:rPr>
        <w:t>Deliverables:</w:t>
      </w:r>
    </w:p>
    <w:p w14:paraId="662AACD6" w14:textId="0DB8A6F2" w:rsidR="00FA272D" w:rsidRDefault="008F167A" w:rsidP="00B35727">
      <w:pPr>
        <w:pStyle w:val="ListParagraph"/>
        <w:numPr>
          <w:ilvl w:val="0"/>
          <w:numId w:val="8"/>
        </w:numPr>
      </w:pPr>
      <w:r>
        <w:t>D</w:t>
      </w:r>
      <w:r w:rsidRPr="008F167A">
        <w:t>ata analysis and research reports that present authoritative information, statistics, and trends related to the subject matter</w:t>
      </w:r>
      <w:r w:rsidR="003F32F6">
        <w:t>,</w:t>
      </w:r>
    </w:p>
    <w:p w14:paraId="41A148AD" w14:textId="31A51B30" w:rsidR="0081499A" w:rsidRDefault="000E7A72" w:rsidP="00B35727">
      <w:pPr>
        <w:pStyle w:val="ListParagraph"/>
        <w:numPr>
          <w:ilvl w:val="0"/>
          <w:numId w:val="8"/>
        </w:numPr>
      </w:pPr>
      <w:r>
        <w:t>W</w:t>
      </w:r>
      <w:r w:rsidR="0081499A" w:rsidRPr="0081499A">
        <w:t>hite papers that delve deep into a particular issue, presenting thorough analysis, alternative solutions, and policy suggestions to guide decision-makers</w:t>
      </w:r>
      <w:r w:rsidR="003F32F6">
        <w:t>,</w:t>
      </w:r>
    </w:p>
    <w:p w14:paraId="3B2F0B00" w14:textId="2FD060B3" w:rsidR="009308D9" w:rsidRDefault="003F32F6" w:rsidP="00B35727">
      <w:pPr>
        <w:pStyle w:val="ListParagraph"/>
        <w:numPr>
          <w:ilvl w:val="0"/>
          <w:numId w:val="8"/>
        </w:numPr>
      </w:pPr>
      <w:r>
        <w:t>L</w:t>
      </w:r>
      <w:r w:rsidR="009308D9" w:rsidRPr="009308D9">
        <w:t>egislative proposals or bills that outline suggested changes to existing laws or regulations</w:t>
      </w:r>
      <w:r>
        <w:t>,</w:t>
      </w:r>
    </w:p>
    <w:p w14:paraId="5A7EBFA3" w14:textId="5F679D7D" w:rsidR="009308D9" w:rsidRDefault="003F32F6" w:rsidP="00B35727">
      <w:pPr>
        <w:pStyle w:val="ListParagraph"/>
        <w:numPr>
          <w:ilvl w:val="0"/>
          <w:numId w:val="8"/>
        </w:numPr>
      </w:pPr>
      <w:r>
        <w:t>C</w:t>
      </w:r>
      <w:r w:rsidR="009308D9" w:rsidRPr="009308D9">
        <w:t>ost-benefit analyses of proposed policies or projects</w:t>
      </w:r>
      <w:r>
        <w:t>,</w:t>
      </w:r>
    </w:p>
    <w:p w14:paraId="7B99BB75" w14:textId="75CF5F92" w:rsidR="00D738FD" w:rsidRDefault="00D738FD" w:rsidP="00B35727">
      <w:pPr>
        <w:pStyle w:val="ListParagraph"/>
        <w:numPr>
          <w:ilvl w:val="0"/>
          <w:numId w:val="8"/>
        </w:numPr>
      </w:pPr>
      <w:r w:rsidRPr="00D738FD">
        <w:t xml:space="preserve">Stakeholder </w:t>
      </w:r>
      <w:r w:rsidR="003F32F6" w:rsidRPr="00D738FD">
        <w:t>engagement platforms</w:t>
      </w:r>
      <w:r w:rsidR="003F32F6">
        <w:t xml:space="preserve"> </w:t>
      </w:r>
      <w:r w:rsidRPr="00D738FD">
        <w:t>or forums for constructive discussions among various stakeholders, including experts, community members, and policymakers,</w:t>
      </w:r>
    </w:p>
    <w:p w14:paraId="19AD6A64" w14:textId="52384F3E" w:rsidR="003C4710" w:rsidRDefault="003F32F6" w:rsidP="00B35727">
      <w:pPr>
        <w:pStyle w:val="ListParagraph"/>
        <w:numPr>
          <w:ilvl w:val="0"/>
          <w:numId w:val="8"/>
        </w:numPr>
      </w:pPr>
      <w:r w:rsidRPr="003C4710">
        <w:t>Public opinion surveys</w:t>
      </w:r>
      <w:r w:rsidR="003C4710" w:rsidRPr="003C4710">
        <w:t xml:space="preserve"> to inform authorities about community sentiment and preferences</w:t>
      </w:r>
      <w:r>
        <w:t>,</w:t>
      </w:r>
    </w:p>
    <w:p w14:paraId="6B48EC96" w14:textId="6EE54D03" w:rsidR="002773DA" w:rsidRDefault="003F32F6" w:rsidP="00795D09">
      <w:pPr>
        <w:pStyle w:val="ListParagraph"/>
        <w:numPr>
          <w:ilvl w:val="0"/>
          <w:numId w:val="8"/>
        </w:numPr>
      </w:pPr>
      <w:r>
        <w:t>E</w:t>
      </w:r>
      <w:r w:rsidR="00777448" w:rsidRPr="00777448">
        <w:t>nvironmental impact reports</w:t>
      </w:r>
      <w:r>
        <w:t xml:space="preserve"> </w:t>
      </w:r>
      <w:r w:rsidR="00777448" w:rsidRPr="00777448">
        <w:t>to evaluate environmental consequences and suggest mitigation measures</w:t>
      </w:r>
      <w:r>
        <w:t xml:space="preserve">. </w:t>
      </w:r>
    </w:p>
    <w:p w14:paraId="763ECC95" w14:textId="77777777" w:rsidR="009F2B4A" w:rsidRPr="00793FF0" w:rsidRDefault="009F2B4A" w:rsidP="008D20CF">
      <w:pPr>
        <w:pStyle w:val="ListParagraph"/>
        <w:ind w:left="1080"/>
      </w:pPr>
    </w:p>
    <w:p w14:paraId="5D209066" w14:textId="3D9D040B" w:rsidR="002773DA" w:rsidRPr="0077210C" w:rsidRDefault="002773DA" w:rsidP="00793FF0">
      <w:pPr>
        <w:pStyle w:val="Heading2"/>
        <w:shd w:val="clear" w:color="auto" w:fill="404040" w:themeFill="text1" w:themeFillTint="BF"/>
      </w:pPr>
      <w:bookmarkStart w:id="3" w:name="_Toc150443631"/>
      <w:r w:rsidRPr="0077210C">
        <w:t>COLLABORATION MANDATE</w:t>
      </w:r>
      <w:bookmarkEnd w:id="3"/>
    </w:p>
    <w:p w14:paraId="7837F5BF" w14:textId="67A91892" w:rsidR="00F22B63" w:rsidRDefault="00024B12" w:rsidP="00795D09">
      <w:r w:rsidRPr="00024B12">
        <w:t xml:space="preserve">Collaboration among academia, industry, and government stands as a cornerstone within the COI </w:t>
      </w:r>
      <w:r w:rsidR="003E617E">
        <w:t>P</w:t>
      </w:r>
      <w:r w:rsidRPr="00024B12">
        <w:t xml:space="preserve">rogram. It is of utmost importance that every </w:t>
      </w:r>
      <w:r w:rsidR="003E617E">
        <w:t xml:space="preserve">COI </w:t>
      </w:r>
      <w:r w:rsidRPr="00024B12">
        <w:t xml:space="preserve">project </w:t>
      </w:r>
      <w:r w:rsidR="0048610D" w:rsidRPr="0048610D">
        <w:t xml:space="preserve">brings together various stakeholders </w:t>
      </w:r>
      <w:r w:rsidR="00981FC9" w:rsidRPr="00981FC9">
        <w:t>each contributing unique perspectives and expertise</w:t>
      </w:r>
      <w:r w:rsidR="00981FC9">
        <w:t xml:space="preserve"> </w:t>
      </w:r>
      <w:r w:rsidR="0048610D" w:rsidRPr="0048610D">
        <w:t>to work collectively on addressing complex challenges, fostering innovation, and driving economic growth.</w:t>
      </w:r>
    </w:p>
    <w:p w14:paraId="603D3828" w14:textId="77777777" w:rsidR="00795D09" w:rsidRDefault="00795D09" w:rsidP="00795D09"/>
    <w:p w14:paraId="433ACB88" w14:textId="77777777" w:rsidR="007A780F" w:rsidRDefault="007A780F"/>
    <w:p w14:paraId="67D277A5" w14:textId="7D3C43EB" w:rsidR="00830FB8" w:rsidRPr="005C6424" w:rsidRDefault="00830FB8" w:rsidP="0035544B">
      <w:pPr>
        <w:pStyle w:val="Heading1"/>
        <w:numPr>
          <w:ilvl w:val="0"/>
          <w:numId w:val="14"/>
        </w:numPr>
        <w:ind w:left="426" w:hanging="426"/>
      </w:pPr>
      <w:bookmarkStart w:id="4" w:name="_Toc150443632"/>
      <w:r w:rsidRPr="005C6424">
        <w:lastRenderedPageBreak/>
        <w:t>Who can apply?</w:t>
      </w:r>
      <w:bookmarkEnd w:id="4"/>
    </w:p>
    <w:p w14:paraId="31CBAB74" w14:textId="09972081" w:rsidR="0002445C" w:rsidRDefault="00935828" w:rsidP="00830FB8">
      <w:r>
        <w:t>The Applicant must currently be:</w:t>
      </w:r>
    </w:p>
    <w:p w14:paraId="300CD099" w14:textId="22359869" w:rsidR="00935828" w:rsidRDefault="00D10268" w:rsidP="00060146">
      <w:pPr>
        <w:pStyle w:val="ListParagraph"/>
        <w:numPr>
          <w:ilvl w:val="0"/>
          <w:numId w:val="9"/>
        </w:numPr>
      </w:pPr>
      <w:r>
        <w:t>A full-time Faculty Member at OIST</w:t>
      </w:r>
      <w:r w:rsidR="003E43D7">
        <w:t>.</w:t>
      </w:r>
    </w:p>
    <w:p w14:paraId="444A1525" w14:textId="52F4F69E" w:rsidR="00A2363B" w:rsidRDefault="00A2363B" w:rsidP="00060146">
      <w:pPr>
        <w:pStyle w:val="ListParagraph"/>
        <w:numPr>
          <w:ilvl w:val="0"/>
          <w:numId w:val="9"/>
        </w:numPr>
      </w:pPr>
      <w:r>
        <w:t>An Adjunct Faculty Member</w:t>
      </w:r>
      <w:r w:rsidR="00DF7289">
        <w:t xml:space="preserve"> who maintains an active Research Unit at OIST.</w:t>
      </w:r>
    </w:p>
    <w:p w14:paraId="7EA876D2" w14:textId="7D24A91E" w:rsidR="00C63067" w:rsidRDefault="00C63067" w:rsidP="00060146">
      <w:pPr>
        <w:pStyle w:val="ListParagraph"/>
        <w:numPr>
          <w:ilvl w:val="0"/>
          <w:numId w:val="9"/>
        </w:numPr>
      </w:pPr>
      <w:r>
        <w:t xml:space="preserve">A </w:t>
      </w:r>
      <w:r w:rsidR="00851828">
        <w:t>researcher or technicia</w:t>
      </w:r>
      <w:r w:rsidR="00C46AC5">
        <w:t xml:space="preserve">n who has </w:t>
      </w:r>
      <w:r w:rsidR="00C86FC2">
        <w:t>the support o</w:t>
      </w:r>
      <w:r w:rsidR="00060146">
        <w:t>f</w:t>
      </w:r>
      <w:r w:rsidR="00C86FC2">
        <w:t xml:space="preserve"> the</w:t>
      </w:r>
      <w:r w:rsidR="00060146">
        <w:t xml:space="preserve"> </w:t>
      </w:r>
      <w:r w:rsidR="003E43D7">
        <w:t>Unit PI.</w:t>
      </w:r>
    </w:p>
    <w:p w14:paraId="3634606F" w14:textId="0278CDDA" w:rsidR="00C86FC2" w:rsidRDefault="00C86FC2" w:rsidP="00060146">
      <w:pPr>
        <w:pStyle w:val="ListParagraph"/>
        <w:numPr>
          <w:ilvl w:val="0"/>
          <w:numId w:val="9"/>
        </w:numPr>
      </w:pPr>
      <w:r>
        <w:t xml:space="preserve">A member </w:t>
      </w:r>
      <w:r w:rsidR="00660A72">
        <w:t xml:space="preserve">of the Science and Technology Group (STG) at OIST, with prior approval </w:t>
      </w:r>
      <w:r w:rsidR="00AD7EE1">
        <w:t>from the Dean of Faculty Affairs</w:t>
      </w:r>
      <w:r w:rsidR="003E43D7">
        <w:t>.</w:t>
      </w:r>
    </w:p>
    <w:p w14:paraId="035E7D69" w14:textId="77777777" w:rsidR="00224C22" w:rsidRDefault="00224C22"/>
    <w:p w14:paraId="5F1BD7EB" w14:textId="16FB0332" w:rsidR="00E96441" w:rsidRPr="005C6424" w:rsidRDefault="00E96441" w:rsidP="0035544B">
      <w:pPr>
        <w:pStyle w:val="Heading1"/>
        <w:numPr>
          <w:ilvl w:val="0"/>
          <w:numId w:val="14"/>
        </w:numPr>
        <w:ind w:left="426" w:hanging="426"/>
      </w:pPr>
      <w:bookmarkStart w:id="5" w:name="_Toc150443633"/>
      <w:bookmarkStart w:id="6" w:name="_Hlk150441817"/>
      <w:r w:rsidRPr="005C6424">
        <w:t>How to apply</w:t>
      </w:r>
      <w:r w:rsidR="0063293E" w:rsidRPr="005C6424">
        <w:t>?</w:t>
      </w:r>
      <w:bookmarkEnd w:id="5"/>
    </w:p>
    <w:bookmarkEnd w:id="6"/>
    <w:p w14:paraId="6A18E2C6" w14:textId="0AC6A702" w:rsidR="00664194" w:rsidRDefault="00664194">
      <w:r w:rsidRPr="00664194">
        <w:t>To apply for COI</w:t>
      </w:r>
      <w:r>
        <w:t>-N</w:t>
      </w:r>
      <w:r w:rsidRPr="00664194">
        <w:t>EXT funding, kindly complete the Application Form and submit it to</w:t>
      </w:r>
      <w:r w:rsidR="00465527">
        <w:t xml:space="preserve"> </w:t>
      </w:r>
      <w:hyperlink r:id="rId9" w:history="1">
        <w:r w:rsidR="005E2CF5" w:rsidRPr="00C32DDF">
          <w:rPr>
            <w:rStyle w:val="Hyperlink"/>
          </w:rPr>
          <w:t>COI@oist.jp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2CF5" w:rsidRPr="005E2CF5" w14:paraId="4A92FD89" w14:textId="77777777" w:rsidTr="005E2CF5">
        <w:tc>
          <w:tcPr>
            <w:tcW w:w="9016" w:type="dxa"/>
            <w:tcBorders>
              <w:bottom w:val="nil"/>
            </w:tcBorders>
            <w:shd w:val="clear" w:color="auto" w:fill="404040" w:themeFill="text1" w:themeFillTint="BF"/>
          </w:tcPr>
          <w:p w14:paraId="68922B46" w14:textId="7CDC7C6C" w:rsidR="005E2CF5" w:rsidRPr="005E2CF5" w:rsidRDefault="005E2CF5" w:rsidP="005E2CF5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E2CF5">
              <w:rPr>
                <w:b/>
                <w:bCs/>
                <w:color w:val="FFFFFF" w:themeColor="background1"/>
                <w:sz w:val="28"/>
                <w:szCs w:val="28"/>
              </w:rPr>
              <w:t>APPLICATION FORM</w:t>
            </w:r>
          </w:p>
        </w:tc>
      </w:tr>
      <w:tr w:rsidR="005E2CF5" w14:paraId="4231F972" w14:textId="77777777" w:rsidTr="00014E99">
        <w:tc>
          <w:tcPr>
            <w:tcW w:w="9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155A33" w14:textId="77777777" w:rsidR="005E2CF5" w:rsidRPr="00AE2855" w:rsidRDefault="005E2CF5">
            <w:pPr>
              <w:rPr>
                <w:sz w:val="10"/>
                <w:szCs w:val="10"/>
              </w:rPr>
            </w:pPr>
          </w:p>
        </w:tc>
      </w:tr>
      <w:tr w:rsidR="005E2CF5" w14:paraId="0976BAD3" w14:textId="77777777" w:rsidTr="00014E99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756CA" w14:textId="77777777" w:rsidR="009E3CB1" w:rsidRPr="009B5B71" w:rsidRDefault="009E3CB1" w:rsidP="009E3CB1">
            <w:pPr>
              <w:rPr>
                <w:b/>
                <w:bCs/>
              </w:rPr>
            </w:pPr>
            <w:r w:rsidRPr="009B5B71">
              <w:rPr>
                <w:b/>
                <w:bCs/>
              </w:rPr>
              <w:t xml:space="preserve">SCIENTIFIC GOAL </w:t>
            </w:r>
          </w:p>
          <w:p w14:paraId="58396157" w14:textId="77777777" w:rsidR="009E3CB1" w:rsidRPr="009B5B71" w:rsidRDefault="009E3CB1" w:rsidP="009E3CB1">
            <w:r w:rsidRPr="009B5B71">
              <w:t xml:space="preserve">Please describe the scientific background for your project. Is there a specific scientific question or challenge that your project seeks to answer? Discuss any key studies, findings, or theories that are relevant to your work. Describe the scientific methods, experimental </w:t>
            </w:r>
            <w:proofErr w:type="gramStart"/>
            <w:r w:rsidRPr="009B5B71">
              <w:t>design</w:t>
            </w:r>
            <w:proofErr w:type="gramEnd"/>
            <w:r w:rsidRPr="009B5B71">
              <w:t xml:space="preserve"> or technological framework you plan to employ. What do you hope to discover, confirm, or contribute to the field?</w:t>
            </w:r>
          </w:p>
          <w:p w14:paraId="123B569F" w14:textId="10A84FB4" w:rsidR="005E2CF5" w:rsidRDefault="009E3CB1" w:rsidP="009E3CB1"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 w:rsidRPr="00527102">
              <w:rPr>
                <w:i/>
                <w:iCs/>
              </w:rPr>
              <w:t xml:space="preserve">Please reply in </w:t>
            </w:r>
            <w:r>
              <w:rPr>
                <w:i/>
                <w:iCs/>
              </w:rPr>
              <w:t>50</w:t>
            </w:r>
            <w:r w:rsidRPr="00527102">
              <w:rPr>
                <w:i/>
                <w:iCs/>
              </w:rPr>
              <w:t>-300 words.</w:t>
            </w:r>
          </w:p>
        </w:tc>
      </w:tr>
      <w:tr w:rsidR="005E2CF5" w14:paraId="6CFAF3F7" w14:textId="77777777" w:rsidTr="00014E99">
        <w:tc>
          <w:tcPr>
            <w:tcW w:w="9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E9F8CF" w14:textId="77777777" w:rsidR="005E2CF5" w:rsidRPr="004E33CF" w:rsidRDefault="005E2CF5">
            <w:pPr>
              <w:rPr>
                <w:sz w:val="10"/>
                <w:szCs w:val="10"/>
              </w:rPr>
            </w:pPr>
          </w:p>
        </w:tc>
      </w:tr>
      <w:tr w:rsidR="005E2CF5" w14:paraId="0871F049" w14:textId="77777777" w:rsidTr="00014E99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FA11C" w14:textId="77777777" w:rsidR="004E33CF" w:rsidRPr="00353EA8" w:rsidRDefault="004E33CF" w:rsidP="004E33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TANGIBLE OUTCOME </w:t>
            </w:r>
            <w:r>
              <w:rPr>
                <w:b/>
                <w:bCs/>
              </w:rPr>
              <w:br/>
            </w:r>
            <w:r w:rsidRPr="00353EA8">
              <w:rPr>
                <w:b/>
                <w:bCs/>
              </w:rPr>
              <w:t>(specific, measurable indicators of the project’s success)</w:t>
            </w:r>
          </w:p>
          <w:p w14:paraId="0984880A" w14:textId="77777777" w:rsidR="004E33CF" w:rsidRDefault="004E33CF" w:rsidP="004E33CF">
            <w:r w:rsidRPr="00F804DD">
              <w:t xml:space="preserve">Explain the problem or opportunity that your project addresses. </w:t>
            </w:r>
            <w:r>
              <w:t xml:space="preserve">What is the purpose of your project? </w:t>
            </w:r>
            <w:r w:rsidRPr="002748A4">
              <w:t xml:space="preserve">Discuss the anticipated outcomes of your project. </w:t>
            </w:r>
            <w:r w:rsidRPr="00F804DD">
              <w:t xml:space="preserve">How does it fit into </w:t>
            </w:r>
            <w:r>
              <w:t>the COI</w:t>
            </w:r>
            <w:r w:rsidRPr="00F804DD">
              <w:t xml:space="preserve"> goals</w:t>
            </w:r>
            <w:r>
              <w:t xml:space="preserve"> and </w:t>
            </w:r>
            <w:r w:rsidRPr="00F804DD">
              <w:t>strateg</w:t>
            </w:r>
            <w:r>
              <w:t>y</w:t>
            </w:r>
            <w:r w:rsidRPr="00F804DD">
              <w:t>?</w:t>
            </w:r>
            <w:r>
              <w:t xml:space="preserve"> How does it contribute to </w:t>
            </w:r>
            <w:r w:rsidRPr="00D35E6D">
              <w:t xml:space="preserve">a broader, long-term vision </w:t>
            </w:r>
            <w:r>
              <w:t>of “One world, one health” concept?</w:t>
            </w:r>
          </w:p>
          <w:p w14:paraId="726E319B" w14:textId="11586370" w:rsidR="005E2CF5" w:rsidRDefault="004E33CF" w:rsidP="004E33CF"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 w:rsidRPr="00527102">
              <w:rPr>
                <w:i/>
                <w:iCs/>
              </w:rPr>
              <w:t xml:space="preserve">Please reply in </w:t>
            </w:r>
            <w:r>
              <w:rPr>
                <w:i/>
                <w:iCs/>
              </w:rPr>
              <w:t>5</w:t>
            </w:r>
            <w:r w:rsidRPr="00527102">
              <w:rPr>
                <w:i/>
                <w:iCs/>
              </w:rPr>
              <w:t>0-300 words.</w:t>
            </w:r>
          </w:p>
        </w:tc>
      </w:tr>
      <w:tr w:rsidR="005E2CF5" w14:paraId="4763CF7F" w14:textId="77777777" w:rsidTr="00014E99">
        <w:tc>
          <w:tcPr>
            <w:tcW w:w="9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1BE66E" w14:textId="77777777" w:rsidR="005E2CF5" w:rsidRPr="004E33CF" w:rsidRDefault="005E2CF5">
            <w:pPr>
              <w:rPr>
                <w:sz w:val="10"/>
                <w:szCs w:val="10"/>
              </w:rPr>
            </w:pPr>
          </w:p>
        </w:tc>
      </w:tr>
      <w:tr w:rsidR="005E2CF5" w14:paraId="5CD9A976" w14:textId="77777777" w:rsidTr="00014E99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AA266" w14:textId="77777777" w:rsidR="004E33CF" w:rsidRPr="00286AEF" w:rsidRDefault="004E33CF" w:rsidP="004E33CF">
            <w:pPr>
              <w:rPr>
                <w:b/>
                <w:bCs/>
              </w:rPr>
            </w:pPr>
            <w:r w:rsidRPr="00286AEF">
              <w:rPr>
                <w:b/>
                <w:bCs/>
              </w:rPr>
              <w:t>STRATEGY</w:t>
            </w:r>
          </w:p>
          <w:p w14:paraId="32D5194B" w14:textId="77777777" w:rsidR="004E33CF" w:rsidRDefault="004E33CF" w:rsidP="004E33CF">
            <w:r w:rsidRPr="004E4E11">
              <w:t xml:space="preserve">Outline your primary research strategy (Plan A) by explaining the specific research methods and clearly stating the hypotheses or research questions your strategy aims to address. </w:t>
            </w:r>
            <w:r w:rsidRPr="002C5F76">
              <w:t>If your initial hypothesis cannot be substantiated, do you have a contingency plan (Plan B) in place to utilize your research findings? Are there any readily accessible opportunities you can leverage?</w:t>
            </w:r>
          </w:p>
          <w:p w14:paraId="7F28990B" w14:textId="77777777" w:rsidR="004E33CF" w:rsidRDefault="004E33CF" w:rsidP="004E33CF"/>
          <w:p w14:paraId="134480D3" w14:textId="77777777" w:rsidR="004E33CF" w:rsidRDefault="004E33CF" w:rsidP="004E33CF"/>
          <w:p w14:paraId="45070679" w14:textId="77777777" w:rsidR="004E33CF" w:rsidRDefault="004E33CF" w:rsidP="004E33CF"/>
          <w:p w14:paraId="67B42011" w14:textId="77777777" w:rsidR="004E33CF" w:rsidRDefault="004E33CF" w:rsidP="004E33CF"/>
          <w:p w14:paraId="25CDE4A9" w14:textId="77777777" w:rsidR="005E2CF5" w:rsidRDefault="005E2CF5"/>
          <w:p w14:paraId="5B1C0431" w14:textId="66C9ED27" w:rsidR="004A5E78" w:rsidRDefault="004A5E78">
            <w:r w:rsidRPr="00527102">
              <w:rPr>
                <w:i/>
                <w:iCs/>
              </w:rPr>
              <w:t xml:space="preserve">Please reply in </w:t>
            </w:r>
            <w:r>
              <w:rPr>
                <w:i/>
                <w:iCs/>
              </w:rPr>
              <w:t>5</w:t>
            </w:r>
            <w:r w:rsidRPr="00527102">
              <w:rPr>
                <w:i/>
                <w:iCs/>
              </w:rPr>
              <w:t>0-300 words.</w:t>
            </w:r>
          </w:p>
        </w:tc>
      </w:tr>
      <w:tr w:rsidR="005E2CF5" w14:paraId="2D64C711" w14:textId="77777777" w:rsidTr="00014E99">
        <w:tc>
          <w:tcPr>
            <w:tcW w:w="9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46EFA8" w14:textId="77777777" w:rsidR="005E2CF5" w:rsidRPr="004E33CF" w:rsidRDefault="005E2CF5">
            <w:pPr>
              <w:rPr>
                <w:sz w:val="10"/>
                <w:szCs w:val="10"/>
              </w:rPr>
            </w:pPr>
          </w:p>
        </w:tc>
      </w:tr>
      <w:tr w:rsidR="005E2CF5" w14:paraId="38346D68" w14:textId="77777777" w:rsidTr="00014E99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FDDA9" w14:textId="77777777" w:rsidR="004A5E78" w:rsidRDefault="004A5E78" w:rsidP="004A5E78">
            <w:pPr>
              <w:rPr>
                <w:b/>
                <w:bCs/>
              </w:rPr>
            </w:pPr>
            <w:r w:rsidRPr="00F14A76">
              <w:rPr>
                <w:b/>
                <w:bCs/>
              </w:rPr>
              <w:t>RISKS</w:t>
            </w:r>
          </w:p>
          <w:p w14:paraId="15478885" w14:textId="77777777" w:rsidR="004A5E78" w:rsidRPr="00CE16A4" w:rsidRDefault="004A5E78" w:rsidP="004A5E78">
            <w:pPr>
              <w:rPr>
                <w:b/>
                <w:bCs/>
              </w:rPr>
            </w:pPr>
            <w:r>
              <w:t xml:space="preserve">What are the major risks to your project? </w:t>
            </w:r>
            <w:r w:rsidRPr="00675D8D">
              <w:t>Please provide details on any research-related or operational risks that may emerge during the implementation process.</w:t>
            </w:r>
          </w:p>
          <w:p w14:paraId="212CDB67" w14:textId="77777777" w:rsidR="005E2CF5" w:rsidRDefault="005E2CF5"/>
          <w:p w14:paraId="3459C1D3" w14:textId="77777777" w:rsidR="004A5E78" w:rsidRDefault="004A5E78"/>
          <w:p w14:paraId="6F972541" w14:textId="77777777" w:rsidR="004A5E78" w:rsidRDefault="004A5E78"/>
          <w:p w14:paraId="2134DCC7" w14:textId="77777777" w:rsidR="004A5E78" w:rsidRDefault="004A5E78"/>
          <w:p w14:paraId="0A9452B6" w14:textId="77777777" w:rsidR="004A5E78" w:rsidRDefault="004A5E78"/>
          <w:p w14:paraId="63BA5A1B" w14:textId="77777777" w:rsidR="004A5E78" w:rsidRDefault="004A5E78"/>
          <w:p w14:paraId="0E359226" w14:textId="2182D697" w:rsidR="004A5E78" w:rsidRDefault="00805216">
            <w:r w:rsidRPr="00527102">
              <w:rPr>
                <w:i/>
                <w:iCs/>
              </w:rPr>
              <w:t xml:space="preserve">Please reply in </w:t>
            </w:r>
            <w:r>
              <w:rPr>
                <w:i/>
                <w:iCs/>
              </w:rPr>
              <w:t>5</w:t>
            </w:r>
            <w:r w:rsidRPr="00527102">
              <w:rPr>
                <w:i/>
                <w:iCs/>
              </w:rPr>
              <w:t>0-300 words.</w:t>
            </w:r>
          </w:p>
        </w:tc>
      </w:tr>
      <w:tr w:rsidR="005E2CF5" w14:paraId="56FFBD23" w14:textId="77777777" w:rsidTr="00014E99">
        <w:tc>
          <w:tcPr>
            <w:tcW w:w="9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E561210" w14:textId="77777777" w:rsidR="005E2CF5" w:rsidRPr="004E33CF" w:rsidRDefault="005E2CF5">
            <w:pPr>
              <w:rPr>
                <w:sz w:val="10"/>
                <w:szCs w:val="10"/>
              </w:rPr>
            </w:pPr>
          </w:p>
        </w:tc>
      </w:tr>
      <w:tr w:rsidR="005E2CF5" w14:paraId="43341841" w14:textId="77777777" w:rsidTr="00014E99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CB114" w14:textId="77777777" w:rsidR="00D60909" w:rsidRPr="009369C9" w:rsidRDefault="00D60909" w:rsidP="00D60909">
            <w:pPr>
              <w:rPr>
                <w:b/>
                <w:bCs/>
              </w:rPr>
            </w:pPr>
            <w:r w:rsidRPr="009369C9">
              <w:rPr>
                <w:b/>
                <w:bCs/>
              </w:rPr>
              <w:t>STAKEHOLDERS AND COLLABORATORS</w:t>
            </w:r>
          </w:p>
          <w:p w14:paraId="61821432" w14:textId="77777777" w:rsidR="00D60909" w:rsidRDefault="00D60909" w:rsidP="00D60909">
            <w:r w:rsidRPr="00042EB3">
              <w:t>Please list all stakeholders who may have an interest in your project or the potential to influence its outcomes, whether positively or negatively.</w:t>
            </w:r>
            <w:r>
              <w:t xml:space="preserve"> </w:t>
            </w:r>
            <w:r w:rsidRPr="00600665">
              <w:t xml:space="preserve">Within this list, do you maintain contact with any public or private organizations that could be </w:t>
            </w:r>
            <w:r>
              <w:t>registered as</w:t>
            </w:r>
            <w:r w:rsidRPr="00600665">
              <w:t xml:space="preserve"> project collaborators?</w:t>
            </w:r>
          </w:p>
          <w:p w14:paraId="51F4822E" w14:textId="77777777" w:rsidR="005E2CF5" w:rsidRDefault="005E2CF5"/>
          <w:p w14:paraId="38C6DE4B" w14:textId="77777777" w:rsidR="0088271C" w:rsidRDefault="0088271C"/>
          <w:p w14:paraId="0EDA3FF1" w14:textId="77777777" w:rsidR="0088271C" w:rsidRDefault="0088271C"/>
          <w:p w14:paraId="07FE6794" w14:textId="77777777" w:rsidR="0088271C" w:rsidRDefault="0088271C"/>
          <w:p w14:paraId="1522C182" w14:textId="77777777" w:rsidR="0088271C" w:rsidRDefault="0088271C"/>
          <w:p w14:paraId="2C07D2F0" w14:textId="4713ABD2" w:rsidR="0088271C" w:rsidRDefault="008F6091">
            <w:r w:rsidRPr="00527102">
              <w:rPr>
                <w:i/>
                <w:iCs/>
              </w:rPr>
              <w:t xml:space="preserve">Please reply in </w:t>
            </w:r>
            <w:r>
              <w:rPr>
                <w:i/>
                <w:iCs/>
              </w:rPr>
              <w:t>5</w:t>
            </w:r>
            <w:r w:rsidRPr="00527102">
              <w:rPr>
                <w:i/>
                <w:iCs/>
              </w:rPr>
              <w:t>0-</w:t>
            </w:r>
            <w:r w:rsidR="006D79E6">
              <w:rPr>
                <w:i/>
                <w:iCs/>
              </w:rPr>
              <w:t>150</w:t>
            </w:r>
            <w:r w:rsidRPr="00527102">
              <w:rPr>
                <w:i/>
                <w:iCs/>
              </w:rPr>
              <w:t xml:space="preserve"> words.</w:t>
            </w:r>
          </w:p>
        </w:tc>
      </w:tr>
      <w:tr w:rsidR="005E2CF5" w14:paraId="6EBDA26A" w14:textId="77777777" w:rsidTr="00014E99">
        <w:tc>
          <w:tcPr>
            <w:tcW w:w="9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935200" w14:textId="77777777" w:rsidR="005E2CF5" w:rsidRPr="004E33CF" w:rsidRDefault="005E2CF5">
            <w:pPr>
              <w:rPr>
                <w:sz w:val="10"/>
                <w:szCs w:val="10"/>
              </w:rPr>
            </w:pPr>
          </w:p>
        </w:tc>
      </w:tr>
      <w:tr w:rsidR="005E2CF5" w14:paraId="0BDF0FD7" w14:textId="77777777" w:rsidTr="00014E99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AECBF" w14:textId="77777777" w:rsidR="0088271C" w:rsidRPr="009838F4" w:rsidRDefault="0088271C" w:rsidP="0088271C">
            <w:pPr>
              <w:rPr>
                <w:b/>
                <w:bCs/>
              </w:rPr>
            </w:pPr>
            <w:r w:rsidRPr="009838F4">
              <w:rPr>
                <w:b/>
                <w:bCs/>
              </w:rPr>
              <w:t>TIMELINE</w:t>
            </w:r>
          </w:p>
          <w:p w14:paraId="11F94125" w14:textId="77777777" w:rsidR="0088271C" w:rsidRDefault="0088271C" w:rsidP="0088271C">
            <w:pPr>
              <w:spacing w:line="259" w:lineRule="auto"/>
            </w:pPr>
            <w:r w:rsidRPr="005C48BF">
              <w:t>Please provide an overview of the project's high-level timeline, including projected start and end dates, major milestones, and the specific deliverables associated with each of these milestones.</w:t>
            </w:r>
          </w:p>
          <w:p w14:paraId="01586F0E" w14:textId="77777777" w:rsidR="00155C40" w:rsidRDefault="00155C40" w:rsidP="0088271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085"/>
              <w:gridCol w:w="1085"/>
              <w:gridCol w:w="1085"/>
              <w:gridCol w:w="1085"/>
              <w:gridCol w:w="1085"/>
              <w:gridCol w:w="1085"/>
              <w:gridCol w:w="1085"/>
              <w:gridCol w:w="1086"/>
            </w:tblGrid>
            <w:tr w:rsidR="007665A0" w14:paraId="4FB2078E" w14:textId="77777777" w:rsidTr="007B78AA">
              <w:trPr>
                <w:trHeight w:val="269"/>
              </w:trPr>
              <w:tc>
                <w:tcPr>
                  <w:tcW w:w="1085" w:type="dxa"/>
                </w:tcPr>
                <w:p w14:paraId="6083A9ED" w14:textId="186256CD" w:rsidR="007665A0" w:rsidRPr="003053AD" w:rsidRDefault="003F08BC" w:rsidP="00CC0D0C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START</w:t>
                  </w:r>
                </w:p>
              </w:tc>
              <w:tc>
                <w:tcPr>
                  <w:tcW w:w="1085" w:type="dxa"/>
                </w:tcPr>
                <w:p w14:paraId="1412D942" w14:textId="77777777" w:rsidR="007665A0" w:rsidRDefault="003F08BC" w:rsidP="00CC0D0C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Milestone 1</w:t>
                  </w:r>
                </w:p>
                <w:p w14:paraId="12FDCA74" w14:textId="77777777" w:rsidR="00375BB9" w:rsidRDefault="00375BB9" w:rsidP="00CC0D0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361AC795" w14:textId="33505E9D" w:rsidR="00375BB9" w:rsidRPr="003053AD" w:rsidRDefault="00375BB9" w:rsidP="00CC0D0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</w:tcPr>
                <w:p w14:paraId="0549F6DD" w14:textId="5E3D2603" w:rsidR="007665A0" w:rsidRPr="003053AD" w:rsidRDefault="005B179E" w:rsidP="00CC0D0C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 xml:space="preserve">Milestone </w:t>
                  </w:r>
                  <w:r w:rsidR="00F872FC" w:rsidRPr="003053A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5" w:type="dxa"/>
                </w:tcPr>
                <w:p w14:paraId="01902D84" w14:textId="663B442C" w:rsidR="007665A0" w:rsidRPr="003053AD" w:rsidRDefault="005B179E" w:rsidP="00CC0D0C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 xml:space="preserve">Milestone </w:t>
                  </w:r>
                  <w:r w:rsidR="00F872FC" w:rsidRPr="003053A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5" w:type="dxa"/>
                </w:tcPr>
                <w:p w14:paraId="132EE165" w14:textId="19E0B1BC" w:rsidR="007665A0" w:rsidRPr="003053AD" w:rsidRDefault="005B179E" w:rsidP="00CC0D0C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 xml:space="preserve">Milestone </w:t>
                  </w:r>
                  <w:r w:rsidR="00F872FC" w:rsidRPr="003053A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5" w:type="dxa"/>
                </w:tcPr>
                <w:p w14:paraId="08899B44" w14:textId="4FD61B57" w:rsidR="007665A0" w:rsidRPr="003053AD" w:rsidRDefault="005B179E" w:rsidP="00CC0D0C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 xml:space="preserve">Milestone </w:t>
                  </w:r>
                  <w:r w:rsidR="00F872FC" w:rsidRPr="003053AD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5" w:type="dxa"/>
                </w:tcPr>
                <w:p w14:paraId="221627D4" w14:textId="30671AEA" w:rsidR="007665A0" w:rsidRPr="003053AD" w:rsidRDefault="005B179E" w:rsidP="00CC0D0C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 xml:space="preserve">Milestone </w:t>
                  </w:r>
                  <w:r w:rsidR="00F872FC" w:rsidRPr="003053AD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86" w:type="dxa"/>
                </w:tcPr>
                <w:p w14:paraId="4702C0FA" w14:textId="65C080D2" w:rsidR="007665A0" w:rsidRPr="003053AD" w:rsidRDefault="005B179E" w:rsidP="00CC0D0C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END</w:t>
                  </w:r>
                </w:p>
              </w:tc>
            </w:tr>
            <w:tr w:rsidR="007B78AA" w14:paraId="3785F806" w14:textId="77777777" w:rsidTr="007B78AA">
              <w:trPr>
                <w:trHeight w:val="269"/>
              </w:trPr>
              <w:tc>
                <w:tcPr>
                  <w:tcW w:w="1085" w:type="dxa"/>
                </w:tcPr>
                <w:p w14:paraId="7BD8B4BD" w14:textId="3F3CA525" w:rsidR="007B78AA" w:rsidRPr="003053AD" w:rsidRDefault="00F872FC" w:rsidP="00F872FC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1085" w:type="dxa"/>
                </w:tcPr>
                <w:p w14:paraId="439AB4EA" w14:textId="31F987ED" w:rsidR="007B78AA" w:rsidRPr="003053AD" w:rsidRDefault="00F872FC" w:rsidP="00F872FC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1085" w:type="dxa"/>
                </w:tcPr>
                <w:p w14:paraId="33BCBA89" w14:textId="4CE05D53" w:rsidR="007B78AA" w:rsidRPr="003053AD" w:rsidRDefault="00F872FC" w:rsidP="00F872FC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1085" w:type="dxa"/>
                </w:tcPr>
                <w:p w14:paraId="6A4CF4BB" w14:textId="566904E7" w:rsidR="007B78AA" w:rsidRPr="003053AD" w:rsidRDefault="00F872FC" w:rsidP="00F872FC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1085" w:type="dxa"/>
                </w:tcPr>
                <w:p w14:paraId="25559768" w14:textId="15EE0443" w:rsidR="007B78AA" w:rsidRPr="003053AD" w:rsidRDefault="00F872FC" w:rsidP="00F872FC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1085" w:type="dxa"/>
                </w:tcPr>
                <w:p w14:paraId="5F9E32B7" w14:textId="672638DB" w:rsidR="007B78AA" w:rsidRPr="003053AD" w:rsidRDefault="00F872FC" w:rsidP="00F872FC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1085" w:type="dxa"/>
                </w:tcPr>
                <w:p w14:paraId="530C90B0" w14:textId="40602471" w:rsidR="007B78AA" w:rsidRPr="003053AD" w:rsidRDefault="00F872FC" w:rsidP="00F872FC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1086" w:type="dxa"/>
                </w:tcPr>
                <w:p w14:paraId="24179398" w14:textId="4362D8B2" w:rsidR="007B78AA" w:rsidRPr="003053AD" w:rsidRDefault="00F872FC" w:rsidP="00F872FC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YEAR</w:t>
                  </w:r>
                </w:p>
              </w:tc>
            </w:tr>
          </w:tbl>
          <w:p w14:paraId="5939195B" w14:textId="77777777" w:rsidR="005E2CF5" w:rsidRDefault="005E2CF5"/>
          <w:p w14:paraId="7C0CA33B" w14:textId="5318A5D1" w:rsidR="0088271C" w:rsidRPr="00375BB9" w:rsidRDefault="00380E1D">
            <w:pPr>
              <w:rPr>
                <w:i/>
                <w:iCs/>
              </w:rPr>
            </w:pPr>
            <w:r w:rsidRPr="00375BB9">
              <w:rPr>
                <w:i/>
                <w:iCs/>
              </w:rPr>
              <w:t>Please</w:t>
            </w:r>
            <w:r w:rsidR="000D670A" w:rsidRPr="00375BB9">
              <w:rPr>
                <w:i/>
                <w:iCs/>
              </w:rPr>
              <w:t xml:space="preserve"> p</w:t>
            </w:r>
            <w:r w:rsidRPr="00375BB9">
              <w:rPr>
                <w:i/>
                <w:iCs/>
              </w:rPr>
              <w:t>rovide the details for each milestone in the table and specify</w:t>
            </w:r>
            <w:r w:rsidR="000D670A" w:rsidRPr="00375BB9">
              <w:rPr>
                <w:i/>
                <w:iCs/>
              </w:rPr>
              <w:t xml:space="preserve"> the anticipated year of completion.</w:t>
            </w:r>
            <w:r w:rsidR="00375BB9" w:rsidRPr="00375BB9">
              <w:rPr>
                <w:i/>
                <w:iCs/>
              </w:rPr>
              <w:t xml:space="preserve"> Feel free to include multiple milestones for a single year. </w:t>
            </w:r>
          </w:p>
        </w:tc>
      </w:tr>
      <w:tr w:rsidR="005E2CF5" w14:paraId="54CBDFFA" w14:textId="77777777" w:rsidTr="009848E3">
        <w:tc>
          <w:tcPr>
            <w:tcW w:w="9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6F52E5" w14:textId="77777777" w:rsidR="005E2CF5" w:rsidRPr="004E33CF" w:rsidRDefault="005E2CF5">
            <w:pPr>
              <w:rPr>
                <w:sz w:val="10"/>
                <w:szCs w:val="10"/>
              </w:rPr>
            </w:pPr>
          </w:p>
        </w:tc>
      </w:tr>
      <w:tr w:rsidR="009848E3" w14:paraId="627F9590" w14:textId="77777777" w:rsidTr="009848E3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DF420" w14:textId="2E5976B3" w:rsidR="009848E3" w:rsidRPr="009838F4" w:rsidRDefault="009848E3" w:rsidP="009848E3">
            <w:pPr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  <w:p w14:paraId="4A387AE5" w14:textId="75E3612C" w:rsidR="001373A0" w:rsidRDefault="009848E3" w:rsidP="009848E3">
            <w:r w:rsidRPr="005C48BF">
              <w:t xml:space="preserve">Please provide an overview of the </w:t>
            </w:r>
            <w:r w:rsidR="00CA3A2C" w:rsidRPr="00CA3A2C">
              <w:t xml:space="preserve">expected annual budget </w:t>
            </w:r>
            <w:r w:rsidR="00DE5FBD" w:rsidRPr="00DE5FBD">
              <w:t>necessary</w:t>
            </w:r>
            <w:r w:rsidR="00CA3A2C" w:rsidRPr="00CA3A2C">
              <w:t xml:space="preserve"> for the project.</w:t>
            </w:r>
          </w:p>
          <w:p w14:paraId="25A66110" w14:textId="77777777" w:rsidR="00CA3A2C" w:rsidRDefault="00CA3A2C" w:rsidP="009848E3"/>
          <w:p w14:paraId="31BCD215" w14:textId="77777777" w:rsidR="002D4828" w:rsidRDefault="002D4828" w:rsidP="009848E3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085"/>
              <w:gridCol w:w="1085"/>
              <w:gridCol w:w="1085"/>
              <w:gridCol w:w="1085"/>
              <w:gridCol w:w="1085"/>
              <w:gridCol w:w="1085"/>
              <w:gridCol w:w="1085"/>
              <w:gridCol w:w="1086"/>
            </w:tblGrid>
            <w:tr w:rsidR="003F03FE" w14:paraId="64CB5434" w14:textId="77777777" w:rsidTr="00D3350D">
              <w:trPr>
                <w:trHeight w:val="269"/>
              </w:trPr>
              <w:tc>
                <w:tcPr>
                  <w:tcW w:w="1085" w:type="dxa"/>
                </w:tcPr>
                <w:p w14:paraId="077BD76B" w14:textId="6DF49BE1" w:rsidR="003F03FE" w:rsidRPr="003053AD" w:rsidRDefault="003F03FE" w:rsidP="003F03FE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1085" w:type="dxa"/>
                </w:tcPr>
                <w:p w14:paraId="0D399CA0" w14:textId="5C0CF2EF" w:rsidR="003F03FE" w:rsidRPr="003053AD" w:rsidRDefault="003F03FE" w:rsidP="003F03FE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1085" w:type="dxa"/>
                </w:tcPr>
                <w:p w14:paraId="763A4FDB" w14:textId="198D7C4B" w:rsidR="003F03FE" w:rsidRPr="003053AD" w:rsidRDefault="003F03FE" w:rsidP="003F03FE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1085" w:type="dxa"/>
                </w:tcPr>
                <w:p w14:paraId="36168B6E" w14:textId="09A710AD" w:rsidR="003F03FE" w:rsidRPr="003053AD" w:rsidRDefault="003F03FE" w:rsidP="003F03FE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1085" w:type="dxa"/>
                </w:tcPr>
                <w:p w14:paraId="19EFD301" w14:textId="0DE5BCF3" w:rsidR="003F03FE" w:rsidRPr="003053AD" w:rsidRDefault="003F03FE" w:rsidP="003F03FE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1085" w:type="dxa"/>
                </w:tcPr>
                <w:p w14:paraId="207E9140" w14:textId="10C953C9" w:rsidR="003F03FE" w:rsidRPr="003053AD" w:rsidRDefault="003F03FE" w:rsidP="003F03FE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1085" w:type="dxa"/>
                </w:tcPr>
                <w:p w14:paraId="32970D75" w14:textId="153B6BE5" w:rsidR="003F03FE" w:rsidRPr="003053AD" w:rsidRDefault="003F03FE" w:rsidP="003F03FE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1086" w:type="dxa"/>
                </w:tcPr>
                <w:p w14:paraId="67EC06BC" w14:textId="5461E9D4" w:rsidR="003F03FE" w:rsidRPr="003053AD" w:rsidRDefault="003F03FE" w:rsidP="003F03FE">
                  <w:pPr>
                    <w:jc w:val="center"/>
                    <w:rPr>
                      <w:sz w:val="18"/>
                      <w:szCs w:val="18"/>
                    </w:rPr>
                  </w:pPr>
                  <w:r w:rsidRPr="003053AD">
                    <w:rPr>
                      <w:sz w:val="18"/>
                      <w:szCs w:val="18"/>
                    </w:rPr>
                    <w:t>YEAR</w:t>
                  </w:r>
                </w:p>
              </w:tc>
            </w:tr>
            <w:tr w:rsidR="009848E3" w14:paraId="22866D52" w14:textId="77777777" w:rsidTr="00D3350D">
              <w:trPr>
                <w:trHeight w:val="269"/>
              </w:trPr>
              <w:tc>
                <w:tcPr>
                  <w:tcW w:w="1085" w:type="dxa"/>
                </w:tcPr>
                <w:p w14:paraId="676A3D08" w14:textId="583E9D8E" w:rsidR="009848E3" w:rsidRPr="003053AD" w:rsidRDefault="003F03FE" w:rsidP="009848E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Amount</w:t>
                  </w:r>
                </w:p>
              </w:tc>
              <w:tc>
                <w:tcPr>
                  <w:tcW w:w="1085" w:type="dxa"/>
                </w:tcPr>
                <w:p w14:paraId="71B45C8E" w14:textId="566C7F6D" w:rsidR="009848E3" w:rsidRPr="003053AD" w:rsidRDefault="003F03FE" w:rsidP="009848E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Amount</w:t>
                  </w:r>
                </w:p>
              </w:tc>
              <w:tc>
                <w:tcPr>
                  <w:tcW w:w="1085" w:type="dxa"/>
                </w:tcPr>
                <w:p w14:paraId="2F4FAF12" w14:textId="03FCD250" w:rsidR="009848E3" w:rsidRPr="003053AD" w:rsidRDefault="003F03FE" w:rsidP="009848E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Amount</w:t>
                  </w:r>
                </w:p>
              </w:tc>
              <w:tc>
                <w:tcPr>
                  <w:tcW w:w="1085" w:type="dxa"/>
                </w:tcPr>
                <w:p w14:paraId="1EFC0634" w14:textId="16289643" w:rsidR="009848E3" w:rsidRPr="003053AD" w:rsidRDefault="003F03FE" w:rsidP="009848E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Amount</w:t>
                  </w:r>
                </w:p>
              </w:tc>
              <w:tc>
                <w:tcPr>
                  <w:tcW w:w="1085" w:type="dxa"/>
                </w:tcPr>
                <w:p w14:paraId="4586C95D" w14:textId="19B6AB7D" w:rsidR="009848E3" w:rsidRPr="003053AD" w:rsidRDefault="003F03FE" w:rsidP="009848E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Amount</w:t>
                  </w:r>
                </w:p>
              </w:tc>
              <w:tc>
                <w:tcPr>
                  <w:tcW w:w="1085" w:type="dxa"/>
                </w:tcPr>
                <w:p w14:paraId="5EE7D1C5" w14:textId="420EE9D6" w:rsidR="009848E3" w:rsidRPr="003053AD" w:rsidRDefault="003F03FE" w:rsidP="009848E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Amount</w:t>
                  </w:r>
                </w:p>
              </w:tc>
              <w:tc>
                <w:tcPr>
                  <w:tcW w:w="1085" w:type="dxa"/>
                </w:tcPr>
                <w:p w14:paraId="7E675C5D" w14:textId="59AC3159" w:rsidR="009848E3" w:rsidRPr="003053AD" w:rsidRDefault="003F03FE" w:rsidP="009848E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Amount</w:t>
                  </w:r>
                </w:p>
              </w:tc>
              <w:tc>
                <w:tcPr>
                  <w:tcW w:w="1086" w:type="dxa"/>
                </w:tcPr>
                <w:p w14:paraId="5E4F47E8" w14:textId="6D55BB52" w:rsidR="009848E3" w:rsidRPr="003053AD" w:rsidRDefault="003F03FE" w:rsidP="009848E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Amount</w:t>
                  </w:r>
                </w:p>
              </w:tc>
            </w:tr>
          </w:tbl>
          <w:p w14:paraId="7B40FECC" w14:textId="77777777" w:rsidR="009848E3" w:rsidRDefault="009848E3">
            <w:pPr>
              <w:rPr>
                <w:sz w:val="10"/>
                <w:szCs w:val="10"/>
              </w:rPr>
            </w:pPr>
          </w:p>
          <w:p w14:paraId="77A3A89B" w14:textId="77777777" w:rsidR="001373A0" w:rsidRDefault="001373A0">
            <w:pPr>
              <w:rPr>
                <w:i/>
                <w:iCs/>
              </w:rPr>
            </w:pPr>
          </w:p>
          <w:p w14:paraId="03D376C2" w14:textId="14C8134B" w:rsidR="009848E3" w:rsidRPr="004E33CF" w:rsidRDefault="009848E3">
            <w:pPr>
              <w:rPr>
                <w:sz w:val="10"/>
                <w:szCs w:val="10"/>
              </w:rPr>
            </w:pPr>
            <w:r w:rsidRPr="009848E3">
              <w:rPr>
                <w:i/>
                <w:iCs/>
              </w:rPr>
              <w:t>Make your best estimat</w:t>
            </w:r>
            <w:r w:rsidR="003A3404">
              <w:rPr>
                <w:i/>
                <w:iCs/>
              </w:rPr>
              <w:t>e</w:t>
            </w:r>
            <w:r w:rsidR="000D68D6">
              <w:rPr>
                <w:i/>
                <w:iCs/>
              </w:rPr>
              <w:t>.</w:t>
            </w:r>
          </w:p>
        </w:tc>
      </w:tr>
      <w:tr w:rsidR="009848E3" w14:paraId="13A1E870" w14:textId="77777777" w:rsidTr="00014E99">
        <w:tc>
          <w:tcPr>
            <w:tcW w:w="9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540072" w14:textId="77777777" w:rsidR="009848E3" w:rsidRPr="004E33CF" w:rsidRDefault="009848E3">
            <w:pPr>
              <w:rPr>
                <w:sz w:val="10"/>
                <w:szCs w:val="10"/>
              </w:rPr>
            </w:pPr>
          </w:p>
        </w:tc>
      </w:tr>
      <w:tr w:rsidR="005E2CF5" w14:paraId="6B8C9CE0" w14:textId="77777777" w:rsidTr="00014E99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B8A72" w14:textId="77777777" w:rsidR="0099660C" w:rsidRPr="00775FC2" w:rsidRDefault="0099660C" w:rsidP="0099660C">
            <w:pPr>
              <w:rPr>
                <w:b/>
                <w:bCs/>
              </w:rPr>
            </w:pPr>
            <w:r w:rsidRPr="00775FC2">
              <w:rPr>
                <w:b/>
                <w:bCs/>
              </w:rPr>
              <w:t>PEOPLE</w:t>
            </w:r>
          </w:p>
          <w:p w14:paraId="4ABB0005" w14:textId="77777777" w:rsidR="0099660C" w:rsidRDefault="0099660C" w:rsidP="0099660C">
            <w:r>
              <w:t xml:space="preserve">Please </w:t>
            </w:r>
            <w:r w:rsidRPr="00E86AFB">
              <w:t>specify the essential roles and responsibilities necessary for the successful execution of the project.</w:t>
            </w:r>
          </w:p>
          <w:p w14:paraId="1FF70600" w14:textId="77777777" w:rsidR="005E2CF5" w:rsidRDefault="005E2CF5"/>
          <w:p w14:paraId="2C168981" w14:textId="77777777" w:rsidR="0099660C" w:rsidRDefault="0099660C"/>
          <w:p w14:paraId="3255798A" w14:textId="77777777" w:rsidR="0099660C" w:rsidRDefault="0099660C"/>
          <w:p w14:paraId="552641C9" w14:textId="77777777" w:rsidR="0099660C" w:rsidRDefault="0099660C"/>
          <w:p w14:paraId="747195A4" w14:textId="77777777" w:rsidR="0099660C" w:rsidRDefault="0099660C"/>
          <w:p w14:paraId="2C5C49EC" w14:textId="229FC956" w:rsidR="0099660C" w:rsidRDefault="008F6091">
            <w:r w:rsidRPr="00527102">
              <w:rPr>
                <w:i/>
                <w:iCs/>
              </w:rPr>
              <w:t xml:space="preserve">Please reply in </w:t>
            </w:r>
            <w:r>
              <w:rPr>
                <w:i/>
                <w:iCs/>
              </w:rPr>
              <w:t>5</w:t>
            </w:r>
            <w:r w:rsidRPr="00527102">
              <w:rPr>
                <w:i/>
                <w:iCs/>
              </w:rPr>
              <w:t>0-</w:t>
            </w:r>
            <w:r w:rsidR="006D79E6">
              <w:rPr>
                <w:i/>
                <w:iCs/>
              </w:rPr>
              <w:t>150</w:t>
            </w:r>
            <w:r w:rsidRPr="00527102">
              <w:rPr>
                <w:i/>
                <w:iCs/>
              </w:rPr>
              <w:t xml:space="preserve"> words.</w:t>
            </w:r>
          </w:p>
        </w:tc>
      </w:tr>
    </w:tbl>
    <w:p w14:paraId="7E4F20E5" w14:textId="77777777" w:rsidR="008A5428" w:rsidRDefault="008A5428"/>
    <w:p w14:paraId="4BFD9125" w14:textId="77777777" w:rsidR="0045734F" w:rsidRDefault="0045734F"/>
    <w:p w14:paraId="38BFE7A4" w14:textId="16B71FDE" w:rsidR="0045734F" w:rsidRDefault="0045734F"/>
    <w:sectPr w:rsidR="0045734F" w:rsidSect="00422AF5"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4EA8" w14:textId="77777777" w:rsidR="00481690" w:rsidRDefault="00481690" w:rsidP="00052167">
      <w:pPr>
        <w:spacing w:after="0" w:line="240" w:lineRule="auto"/>
      </w:pPr>
      <w:r>
        <w:separator/>
      </w:r>
    </w:p>
  </w:endnote>
  <w:endnote w:type="continuationSeparator" w:id="0">
    <w:p w14:paraId="34592A4B" w14:textId="77777777" w:rsidR="00481690" w:rsidRDefault="00481690" w:rsidP="0005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52F1" w14:textId="03ED4DA7" w:rsidR="006A5A26" w:rsidRPr="00CD63DC" w:rsidRDefault="00CD63DC">
    <w:pPr>
      <w:pStyle w:val="Footer"/>
      <w:rPr>
        <w:color w:val="767171" w:themeColor="background2" w:themeShade="80"/>
        <w:sz w:val="20"/>
        <w:szCs w:val="20"/>
      </w:rPr>
    </w:pPr>
    <w:r w:rsidRPr="00CD63DC">
      <w:rPr>
        <w:rFonts w:ascii="Segoe UI" w:hAnsi="Segoe UI" w:cs="Segoe UI"/>
        <w:color w:val="767171" w:themeColor="background2" w:themeShade="80"/>
        <w:sz w:val="20"/>
        <w:szCs w:val="20"/>
      </w:rPr>
      <w:t>Last Updated: December 7,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3B7F" w14:textId="77777777" w:rsidR="00481690" w:rsidRDefault="00481690" w:rsidP="00052167">
      <w:pPr>
        <w:spacing w:after="0" w:line="240" w:lineRule="auto"/>
      </w:pPr>
      <w:r>
        <w:separator/>
      </w:r>
    </w:p>
  </w:footnote>
  <w:footnote w:type="continuationSeparator" w:id="0">
    <w:p w14:paraId="6C4C79A7" w14:textId="77777777" w:rsidR="00481690" w:rsidRDefault="00481690" w:rsidP="00052167">
      <w:pPr>
        <w:spacing w:after="0" w:line="240" w:lineRule="auto"/>
      </w:pPr>
      <w:r>
        <w:continuationSeparator/>
      </w:r>
    </w:p>
  </w:footnote>
  <w:footnote w:id="1">
    <w:p w14:paraId="5F796BB0" w14:textId="10AEA82E" w:rsidR="00052167" w:rsidRDefault="000521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52167">
        <w:t>This could include the development of groundbreaking software, hardware, or systems/services that have practical applications in various industries</w:t>
      </w:r>
      <w:r>
        <w:t xml:space="preserve">. </w:t>
      </w:r>
    </w:p>
  </w:footnote>
  <w:footnote w:id="2">
    <w:p w14:paraId="69364DE4" w14:textId="3CB3B448" w:rsidR="009054C5" w:rsidRDefault="009054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91360" w:rsidRPr="00D91360">
        <w:t>In this new context, technologies can be applied and further developed for practical use.</w:t>
      </w:r>
    </w:p>
  </w:footnote>
  <w:footnote w:id="3">
    <w:p w14:paraId="3DE637DC" w14:textId="317F6167" w:rsidR="00052167" w:rsidRDefault="000521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52167">
        <w:t>Collaboration can occur through code contributions, bug reports, documentation, community forums, providing data inputs, etc. Open-source contributions drive innovation by allowing a wide range of people and organizations to build upon existing technology.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352"/>
    <w:multiLevelType w:val="hybridMultilevel"/>
    <w:tmpl w:val="94A4D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226358"/>
    <w:multiLevelType w:val="hybridMultilevel"/>
    <w:tmpl w:val="C750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5565E"/>
    <w:multiLevelType w:val="hybridMultilevel"/>
    <w:tmpl w:val="4E62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D4696"/>
    <w:multiLevelType w:val="hybridMultilevel"/>
    <w:tmpl w:val="6B6E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A4B"/>
    <w:multiLevelType w:val="hybridMultilevel"/>
    <w:tmpl w:val="1310C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444ED"/>
    <w:multiLevelType w:val="hybridMultilevel"/>
    <w:tmpl w:val="A666FF32"/>
    <w:lvl w:ilvl="0" w:tplc="0BE22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7271A"/>
    <w:multiLevelType w:val="hybridMultilevel"/>
    <w:tmpl w:val="77CAE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A47567"/>
    <w:multiLevelType w:val="hybridMultilevel"/>
    <w:tmpl w:val="7C9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3F16"/>
    <w:multiLevelType w:val="hybridMultilevel"/>
    <w:tmpl w:val="BB4E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A37CD4"/>
    <w:multiLevelType w:val="hybridMultilevel"/>
    <w:tmpl w:val="6DA2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01EA6"/>
    <w:multiLevelType w:val="hybridMultilevel"/>
    <w:tmpl w:val="DA7A2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CC4415"/>
    <w:multiLevelType w:val="hybridMultilevel"/>
    <w:tmpl w:val="A368369A"/>
    <w:lvl w:ilvl="0" w:tplc="0BE22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E3F1B"/>
    <w:multiLevelType w:val="hybridMultilevel"/>
    <w:tmpl w:val="D3420ACE"/>
    <w:lvl w:ilvl="0" w:tplc="0BE22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F0D56"/>
    <w:multiLevelType w:val="hybridMultilevel"/>
    <w:tmpl w:val="D3420ACE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345478">
    <w:abstractNumId w:val="2"/>
  </w:num>
  <w:num w:numId="2" w16cid:durableId="96944147">
    <w:abstractNumId w:val="7"/>
  </w:num>
  <w:num w:numId="3" w16cid:durableId="63576206">
    <w:abstractNumId w:val="1"/>
  </w:num>
  <w:num w:numId="4" w16cid:durableId="1637417767">
    <w:abstractNumId w:val="3"/>
  </w:num>
  <w:num w:numId="5" w16cid:durableId="820578176">
    <w:abstractNumId w:val="8"/>
  </w:num>
  <w:num w:numId="6" w16cid:durableId="7755517">
    <w:abstractNumId w:val="10"/>
  </w:num>
  <w:num w:numId="7" w16cid:durableId="530535716">
    <w:abstractNumId w:val="0"/>
  </w:num>
  <w:num w:numId="8" w16cid:durableId="1315911605">
    <w:abstractNumId w:val="6"/>
  </w:num>
  <w:num w:numId="9" w16cid:durableId="424611999">
    <w:abstractNumId w:val="9"/>
  </w:num>
  <w:num w:numId="10" w16cid:durableId="1387950397">
    <w:abstractNumId w:val="12"/>
  </w:num>
  <w:num w:numId="11" w16cid:durableId="1005401948">
    <w:abstractNumId w:val="13"/>
  </w:num>
  <w:num w:numId="12" w16cid:durableId="2141456384">
    <w:abstractNumId w:val="4"/>
  </w:num>
  <w:num w:numId="13" w16cid:durableId="1834754368">
    <w:abstractNumId w:val="11"/>
  </w:num>
  <w:num w:numId="14" w16cid:durableId="942228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41"/>
    <w:rsid w:val="00014E99"/>
    <w:rsid w:val="00017423"/>
    <w:rsid w:val="0002445C"/>
    <w:rsid w:val="00024B12"/>
    <w:rsid w:val="00050813"/>
    <w:rsid w:val="00052167"/>
    <w:rsid w:val="000523CC"/>
    <w:rsid w:val="00056F7C"/>
    <w:rsid w:val="00060146"/>
    <w:rsid w:val="00064F4F"/>
    <w:rsid w:val="00077241"/>
    <w:rsid w:val="0007754B"/>
    <w:rsid w:val="00077801"/>
    <w:rsid w:val="000913F9"/>
    <w:rsid w:val="000A6823"/>
    <w:rsid w:val="000B6326"/>
    <w:rsid w:val="000C6E4B"/>
    <w:rsid w:val="000D3303"/>
    <w:rsid w:val="000D4F5D"/>
    <w:rsid w:val="000D670A"/>
    <w:rsid w:val="000D68D6"/>
    <w:rsid w:val="000E7A72"/>
    <w:rsid w:val="000F4278"/>
    <w:rsid w:val="000F5F03"/>
    <w:rsid w:val="00104651"/>
    <w:rsid w:val="001055E6"/>
    <w:rsid w:val="001176C6"/>
    <w:rsid w:val="00120AF9"/>
    <w:rsid w:val="00133D71"/>
    <w:rsid w:val="0013495C"/>
    <w:rsid w:val="001373A0"/>
    <w:rsid w:val="0014202D"/>
    <w:rsid w:val="001526A3"/>
    <w:rsid w:val="00155243"/>
    <w:rsid w:val="00155C40"/>
    <w:rsid w:val="0016090C"/>
    <w:rsid w:val="001614A4"/>
    <w:rsid w:val="0017197B"/>
    <w:rsid w:val="001812E7"/>
    <w:rsid w:val="00192158"/>
    <w:rsid w:val="001A4097"/>
    <w:rsid w:val="001F05F5"/>
    <w:rsid w:val="001F19EC"/>
    <w:rsid w:val="001F32E5"/>
    <w:rsid w:val="0020190B"/>
    <w:rsid w:val="00203CFA"/>
    <w:rsid w:val="00224C22"/>
    <w:rsid w:val="00234A69"/>
    <w:rsid w:val="002400F9"/>
    <w:rsid w:val="00244BA3"/>
    <w:rsid w:val="0024525F"/>
    <w:rsid w:val="002626AB"/>
    <w:rsid w:val="002711A5"/>
    <w:rsid w:val="00276466"/>
    <w:rsid w:val="002773DA"/>
    <w:rsid w:val="002850B6"/>
    <w:rsid w:val="00291653"/>
    <w:rsid w:val="0029339C"/>
    <w:rsid w:val="0029404D"/>
    <w:rsid w:val="00295BC8"/>
    <w:rsid w:val="002C3207"/>
    <w:rsid w:val="002D4828"/>
    <w:rsid w:val="002F21BA"/>
    <w:rsid w:val="002F46F7"/>
    <w:rsid w:val="00303C2B"/>
    <w:rsid w:val="003053AD"/>
    <w:rsid w:val="00313D18"/>
    <w:rsid w:val="00314D03"/>
    <w:rsid w:val="00322D16"/>
    <w:rsid w:val="0033362F"/>
    <w:rsid w:val="003341D2"/>
    <w:rsid w:val="003412EF"/>
    <w:rsid w:val="00352B0F"/>
    <w:rsid w:val="00352DA4"/>
    <w:rsid w:val="0035544B"/>
    <w:rsid w:val="00366622"/>
    <w:rsid w:val="00375BB9"/>
    <w:rsid w:val="00380E1D"/>
    <w:rsid w:val="003813C0"/>
    <w:rsid w:val="00385FFD"/>
    <w:rsid w:val="003928EB"/>
    <w:rsid w:val="003A14CD"/>
    <w:rsid w:val="003A3404"/>
    <w:rsid w:val="003A6A2F"/>
    <w:rsid w:val="003B7898"/>
    <w:rsid w:val="003C08D0"/>
    <w:rsid w:val="003C4710"/>
    <w:rsid w:val="003C5AE7"/>
    <w:rsid w:val="003C66B5"/>
    <w:rsid w:val="003D613F"/>
    <w:rsid w:val="003E43D7"/>
    <w:rsid w:val="003E617E"/>
    <w:rsid w:val="003F03FE"/>
    <w:rsid w:val="003F08BC"/>
    <w:rsid w:val="003F32F6"/>
    <w:rsid w:val="003F548E"/>
    <w:rsid w:val="003F5F1D"/>
    <w:rsid w:val="004000E6"/>
    <w:rsid w:val="00402BB0"/>
    <w:rsid w:val="004226A9"/>
    <w:rsid w:val="00422AF5"/>
    <w:rsid w:val="00436C76"/>
    <w:rsid w:val="00450A11"/>
    <w:rsid w:val="0045483D"/>
    <w:rsid w:val="0045734F"/>
    <w:rsid w:val="00465527"/>
    <w:rsid w:val="004728B2"/>
    <w:rsid w:val="00473C65"/>
    <w:rsid w:val="00480189"/>
    <w:rsid w:val="004801CF"/>
    <w:rsid w:val="00481690"/>
    <w:rsid w:val="0048610D"/>
    <w:rsid w:val="004A5E78"/>
    <w:rsid w:val="004D37FD"/>
    <w:rsid w:val="004E0A90"/>
    <w:rsid w:val="004E33CF"/>
    <w:rsid w:val="004F19F8"/>
    <w:rsid w:val="005030BE"/>
    <w:rsid w:val="005031E5"/>
    <w:rsid w:val="00506D4A"/>
    <w:rsid w:val="00511610"/>
    <w:rsid w:val="00526EF9"/>
    <w:rsid w:val="00527102"/>
    <w:rsid w:val="00536023"/>
    <w:rsid w:val="00562490"/>
    <w:rsid w:val="005624C1"/>
    <w:rsid w:val="00585C61"/>
    <w:rsid w:val="005A5679"/>
    <w:rsid w:val="005A5FF1"/>
    <w:rsid w:val="005B179E"/>
    <w:rsid w:val="005B2DB5"/>
    <w:rsid w:val="005B582A"/>
    <w:rsid w:val="005B5AEA"/>
    <w:rsid w:val="005C6424"/>
    <w:rsid w:val="005D2262"/>
    <w:rsid w:val="005D34CC"/>
    <w:rsid w:val="005D69B2"/>
    <w:rsid w:val="005D7A09"/>
    <w:rsid w:val="005E2CF5"/>
    <w:rsid w:val="005E6221"/>
    <w:rsid w:val="005E6966"/>
    <w:rsid w:val="005F2492"/>
    <w:rsid w:val="005F2916"/>
    <w:rsid w:val="006119F5"/>
    <w:rsid w:val="00611CED"/>
    <w:rsid w:val="00614064"/>
    <w:rsid w:val="0063293E"/>
    <w:rsid w:val="00632DC8"/>
    <w:rsid w:val="00647FF2"/>
    <w:rsid w:val="00655BA2"/>
    <w:rsid w:val="00660A72"/>
    <w:rsid w:val="00664194"/>
    <w:rsid w:val="00666DFA"/>
    <w:rsid w:val="00677A3D"/>
    <w:rsid w:val="00681200"/>
    <w:rsid w:val="00684D1B"/>
    <w:rsid w:val="006A5A26"/>
    <w:rsid w:val="006B4062"/>
    <w:rsid w:val="006C3DF5"/>
    <w:rsid w:val="006D7358"/>
    <w:rsid w:val="006D79E6"/>
    <w:rsid w:val="006E089D"/>
    <w:rsid w:val="006E0EA3"/>
    <w:rsid w:val="006F19D4"/>
    <w:rsid w:val="006F5BF4"/>
    <w:rsid w:val="006F7672"/>
    <w:rsid w:val="00707543"/>
    <w:rsid w:val="00712548"/>
    <w:rsid w:val="007311B3"/>
    <w:rsid w:val="00761586"/>
    <w:rsid w:val="007665A0"/>
    <w:rsid w:val="007668A9"/>
    <w:rsid w:val="00767BAB"/>
    <w:rsid w:val="0077210C"/>
    <w:rsid w:val="00777448"/>
    <w:rsid w:val="00793FF0"/>
    <w:rsid w:val="00795D09"/>
    <w:rsid w:val="00795E4F"/>
    <w:rsid w:val="0079668F"/>
    <w:rsid w:val="007A780F"/>
    <w:rsid w:val="007B3142"/>
    <w:rsid w:val="007B525B"/>
    <w:rsid w:val="007B78AA"/>
    <w:rsid w:val="007C4E49"/>
    <w:rsid w:val="007E1D69"/>
    <w:rsid w:val="007F4A07"/>
    <w:rsid w:val="007F51DF"/>
    <w:rsid w:val="00805216"/>
    <w:rsid w:val="00813FFF"/>
    <w:rsid w:val="0081447A"/>
    <w:rsid w:val="0081499A"/>
    <w:rsid w:val="00830373"/>
    <w:rsid w:val="00830FB8"/>
    <w:rsid w:val="00831827"/>
    <w:rsid w:val="008346D0"/>
    <w:rsid w:val="0084278B"/>
    <w:rsid w:val="0085142A"/>
    <w:rsid w:val="00851828"/>
    <w:rsid w:val="008550EB"/>
    <w:rsid w:val="00856316"/>
    <w:rsid w:val="00857E7A"/>
    <w:rsid w:val="00860DF9"/>
    <w:rsid w:val="0088271C"/>
    <w:rsid w:val="008A4501"/>
    <w:rsid w:val="008A5428"/>
    <w:rsid w:val="008C0A50"/>
    <w:rsid w:val="008D20CF"/>
    <w:rsid w:val="008F167A"/>
    <w:rsid w:val="008F6091"/>
    <w:rsid w:val="008F6969"/>
    <w:rsid w:val="008F705E"/>
    <w:rsid w:val="00902613"/>
    <w:rsid w:val="009054C5"/>
    <w:rsid w:val="009202E2"/>
    <w:rsid w:val="00927ACE"/>
    <w:rsid w:val="009308D9"/>
    <w:rsid w:val="00935828"/>
    <w:rsid w:val="009366CA"/>
    <w:rsid w:val="00941FFB"/>
    <w:rsid w:val="00960720"/>
    <w:rsid w:val="00971CEF"/>
    <w:rsid w:val="0097269F"/>
    <w:rsid w:val="00975FAC"/>
    <w:rsid w:val="00981FC9"/>
    <w:rsid w:val="009848E3"/>
    <w:rsid w:val="00985392"/>
    <w:rsid w:val="0099660C"/>
    <w:rsid w:val="00996DFA"/>
    <w:rsid w:val="009A7D86"/>
    <w:rsid w:val="009B5B71"/>
    <w:rsid w:val="009B66A6"/>
    <w:rsid w:val="009D5571"/>
    <w:rsid w:val="009E3CB1"/>
    <w:rsid w:val="009E5378"/>
    <w:rsid w:val="009F0990"/>
    <w:rsid w:val="009F20AC"/>
    <w:rsid w:val="009F2B4A"/>
    <w:rsid w:val="00A017D1"/>
    <w:rsid w:val="00A02372"/>
    <w:rsid w:val="00A1231A"/>
    <w:rsid w:val="00A206AB"/>
    <w:rsid w:val="00A2363B"/>
    <w:rsid w:val="00A30951"/>
    <w:rsid w:val="00A37A27"/>
    <w:rsid w:val="00A62D21"/>
    <w:rsid w:val="00A645DD"/>
    <w:rsid w:val="00A73A90"/>
    <w:rsid w:val="00A82100"/>
    <w:rsid w:val="00AB5CF0"/>
    <w:rsid w:val="00AD0831"/>
    <w:rsid w:val="00AD4BB8"/>
    <w:rsid w:val="00AD7EE1"/>
    <w:rsid w:val="00AE2855"/>
    <w:rsid w:val="00AF790B"/>
    <w:rsid w:val="00B06C15"/>
    <w:rsid w:val="00B35727"/>
    <w:rsid w:val="00B4661A"/>
    <w:rsid w:val="00B510BD"/>
    <w:rsid w:val="00B5505F"/>
    <w:rsid w:val="00B63E68"/>
    <w:rsid w:val="00BA3A87"/>
    <w:rsid w:val="00BC5E68"/>
    <w:rsid w:val="00BD0C77"/>
    <w:rsid w:val="00BD7F73"/>
    <w:rsid w:val="00BF60BE"/>
    <w:rsid w:val="00C25357"/>
    <w:rsid w:val="00C27E02"/>
    <w:rsid w:val="00C36E30"/>
    <w:rsid w:val="00C46AC5"/>
    <w:rsid w:val="00C538E7"/>
    <w:rsid w:val="00C62E43"/>
    <w:rsid w:val="00C63067"/>
    <w:rsid w:val="00C6733A"/>
    <w:rsid w:val="00C71F4F"/>
    <w:rsid w:val="00C8151B"/>
    <w:rsid w:val="00C823F3"/>
    <w:rsid w:val="00C84684"/>
    <w:rsid w:val="00C8511B"/>
    <w:rsid w:val="00C86FC2"/>
    <w:rsid w:val="00C94387"/>
    <w:rsid w:val="00C97E29"/>
    <w:rsid w:val="00CA1681"/>
    <w:rsid w:val="00CA3A2C"/>
    <w:rsid w:val="00CB60A9"/>
    <w:rsid w:val="00CC0D0C"/>
    <w:rsid w:val="00CC3213"/>
    <w:rsid w:val="00CD63DC"/>
    <w:rsid w:val="00CE0CBA"/>
    <w:rsid w:val="00CE3C36"/>
    <w:rsid w:val="00CF0014"/>
    <w:rsid w:val="00CF736D"/>
    <w:rsid w:val="00D01390"/>
    <w:rsid w:val="00D10268"/>
    <w:rsid w:val="00D23EDB"/>
    <w:rsid w:val="00D24B81"/>
    <w:rsid w:val="00D30D9A"/>
    <w:rsid w:val="00D346DA"/>
    <w:rsid w:val="00D34B20"/>
    <w:rsid w:val="00D5601C"/>
    <w:rsid w:val="00D60909"/>
    <w:rsid w:val="00D630B5"/>
    <w:rsid w:val="00D638E4"/>
    <w:rsid w:val="00D71507"/>
    <w:rsid w:val="00D738FD"/>
    <w:rsid w:val="00D81821"/>
    <w:rsid w:val="00D84F1E"/>
    <w:rsid w:val="00D91360"/>
    <w:rsid w:val="00D94E4F"/>
    <w:rsid w:val="00D94EC5"/>
    <w:rsid w:val="00D97AE9"/>
    <w:rsid w:val="00DA2532"/>
    <w:rsid w:val="00DA4E63"/>
    <w:rsid w:val="00DA654E"/>
    <w:rsid w:val="00DB139D"/>
    <w:rsid w:val="00DD00FE"/>
    <w:rsid w:val="00DD315C"/>
    <w:rsid w:val="00DE5FBD"/>
    <w:rsid w:val="00DE6C36"/>
    <w:rsid w:val="00DF1951"/>
    <w:rsid w:val="00DF7289"/>
    <w:rsid w:val="00E01968"/>
    <w:rsid w:val="00E4162B"/>
    <w:rsid w:val="00E571C1"/>
    <w:rsid w:val="00E6116C"/>
    <w:rsid w:val="00E662D2"/>
    <w:rsid w:val="00E724E1"/>
    <w:rsid w:val="00E80CE3"/>
    <w:rsid w:val="00E86D76"/>
    <w:rsid w:val="00E96441"/>
    <w:rsid w:val="00EC0410"/>
    <w:rsid w:val="00EC24B0"/>
    <w:rsid w:val="00ED5F8F"/>
    <w:rsid w:val="00F17C38"/>
    <w:rsid w:val="00F22B63"/>
    <w:rsid w:val="00F6027A"/>
    <w:rsid w:val="00F607A2"/>
    <w:rsid w:val="00F62DEA"/>
    <w:rsid w:val="00F646BB"/>
    <w:rsid w:val="00F729F5"/>
    <w:rsid w:val="00F872FC"/>
    <w:rsid w:val="00F87F91"/>
    <w:rsid w:val="00F977E0"/>
    <w:rsid w:val="00FA272D"/>
    <w:rsid w:val="00FA5D76"/>
    <w:rsid w:val="00FA7618"/>
    <w:rsid w:val="00FB05EE"/>
    <w:rsid w:val="00FC2BAC"/>
    <w:rsid w:val="00FC7A04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10C379"/>
  <w15:chartTrackingRefBased/>
  <w15:docId w15:val="{DDC36FEC-E537-400C-9A2E-926C13C5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6C6"/>
  </w:style>
  <w:style w:type="paragraph" w:styleId="Heading1">
    <w:name w:val="heading 1"/>
    <w:basedOn w:val="Normal"/>
    <w:next w:val="Normal"/>
    <w:link w:val="Heading1Char"/>
    <w:uiPriority w:val="9"/>
    <w:qFormat/>
    <w:rsid w:val="0035544B"/>
    <w:pPr>
      <w:keepNext/>
      <w:keepLines/>
      <w:spacing w:before="240" w:after="0"/>
      <w:outlineLvl w:val="0"/>
    </w:pPr>
    <w:rPr>
      <w:rFonts w:asciiTheme="majorEastAsia" w:eastAsiaTheme="majorEastAsia" w:hAnsiTheme="majorEastAsia" w:cstheme="majorBidi"/>
      <w:b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1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FFFFFF" w:themeColor="background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A9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521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21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521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21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1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216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3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2F"/>
  </w:style>
  <w:style w:type="paragraph" w:styleId="Footer">
    <w:name w:val="footer"/>
    <w:basedOn w:val="Normal"/>
    <w:link w:val="FooterChar"/>
    <w:uiPriority w:val="99"/>
    <w:unhideWhenUsed/>
    <w:rsid w:val="00333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62F"/>
  </w:style>
  <w:style w:type="table" w:styleId="TableGrid">
    <w:name w:val="Table Grid"/>
    <w:basedOn w:val="TableNormal"/>
    <w:uiPriority w:val="39"/>
    <w:rsid w:val="000C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C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C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544B"/>
    <w:rPr>
      <w:rFonts w:asciiTheme="majorEastAsia" w:eastAsiaTheme="majorEastAsia" w:hAnsiTheme="majorEastAsia" w:cstheme="majorBidi"/>
      <w:b/>
      <w:sz w:val="4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C3207"/>
    <w:pPr>
      <w:outlineLvl w:val="9"/>
    </w:pPr>
    <w:rPr>
      <w:kern w:val="0"/>
      <w:lang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5544B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77210C"/>
    <w:rPr>
      <w:rFonts w:asciiTheme="majorHAnsi" w:eastAsiaTheme="majorEastAsia" w:hAnsiTheme="majorHAnsi" w:cstheme="majorBidi"/>
      <w:b/>
      <w:color w:val="FFFFFF" w:themeColor="background1"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93FF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I@oist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A68D-9923-4B68-9B74-08FC5CCD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Koshkina</dc:creator>
  <cp:keywords/>
  <dc:description/>
  <cp:lastModifiedBy>Natalia Koshkina</cp:lastModifiedBy>
  <cp:revision>2</cp:revision>
  <cp:lastPrinted>2023-11-24T06:37:00Z</cp:lastPrinted>
  <dcterms:created xsi:type="dcterms:W3CDTF">2023-12-07T07:46:00Z</dcterms:created>
  <dcterms:modified xsi:type="dcterms:W3CDTF">2023-12-07T07:46:00Z</dcterms:modified>
</cp:coreProperties>
</file>